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Peer Learning Grant Application Form</w:t>
      </w:r>
    </w:p>
    <w:p w:rsidR="00000000" w:rsidDel="00000000" w:rsidP="00000000" w:rsidRDefault="00000000" w:rsidRPr="00000000" w14:paraId="00000002">
      <w:pPr>
        <w:pageBreakBefore w:val="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program to support and encourage pastors and pastors’ spouses</w:t>
      </w:r>
    </w:p>
    <w:p w:rsidR="00000000" w:rsidDel="00000000" w:rsidP="00000000" w:rsidRDefault="00000000" w:rsidRPr="00000000" w14:paraId="00000003">
      <w:pPr>
        <w:pageBreakBefore w:val="0"/>
        <w:jc w:val="center"/>
        <w:rPr>
          <w:rFonts w:ascii="Calibri" w:cs="Calibri" w:eastAsia="Calibri" w:hAnsi="Calibri"/>
          <w:sz w:val="22"/>
          <w:szCs w:val="22"/>
        </w:rPr>
      </w:pPr>
      <w:r w:rsidDel="00000000" w:rsidR="00000000" w:rsidRPr="00000000">
        <w:rPr>
          <w:rFonts w:ascii="Calibri" w:cs="Calibri" w:eastAsia="Calibri" w:hAnsi="Calibri"/>
          <w:rtl w:val="0"/>
        </w:rPr>
        <w:t xml:space="preserve">Funded by CRCNA Ministry Shares</w:t>
      </w:r>
      <w:r w:rsidDel="00000000" w:rsidR="00000000" w:rsidRPr="00000000">
        <w:rPr>
          <w:rtl w:val="0"/>
        </w:rPr>
      </w:r>
    </w:p>
    <w:p w:rsidR="00000000" w:rsidDel="00000000" w:rsidP="00000000" w:rsidRDefault="00000000" w:rsidRPr="00000000" w14:paraId="0000000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highlight w:val="white"/>
          <w:u w:val="none"/>
          <w:vertAlign w:val="baseline"/>
          <w:rtl w:val="0"/>
        </w:rPr>
        <w:t xml:space="preserve">Important notes before you start.</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It’s important that the </w:t>
      </w:r>
      <w:hyperlink r:id="rId7">
        <w:r w:rsidDel="00000000" w:rsidR="00000000" w:rsidRPr="00000000">
          <w:rPr>
            <w:rFonts w:ascii="Calibri" w:cs="Calibri" w:eastAsia="Calibri" w:hAnsi="Calibri"/>
            <w:b w:val="0"/>
            <w:i w:val="1"/>
            <w:smallCaps w:val="0"/>
            <w:strike w:val="0"/>
            <w:color w:val="0000ff"/>
            <w:sz w:val="22"/>
            <w:szCs w:val="22"/>
            <w:highlight w:val="white"/>
            <w:u w:val="single"/>
            <w:vertAlign w:val="baseline"/>
            <w:rtl w:val="0"/>
          </w:rPr>
          <w:t xml:space="preserve">Overview</w:t>
        </w:r>
      </w:hyperlink>
      <w:hyperlink r:id="rId8">
        <w:r w:rsidDel="00000000" w:rsidR="00000000" w:rsidRPr="00000000">
          <w:rPr>
            <w:rFonts w:ascii="Calibri" w:cs="Calibri" w:eastAsia="Calibri" w:hAnsi="Calibri"/>
            <w:b w:val="0"/>
            <w:i w:val="0"/>
            <w:smallCaps w:val="0"/>
            <w:strike w:val="0"/>
            <w:color w:val="0000ff"/>
            <w:sz w:val="22"/>
            <w:szCs w:val="22"/>
            <w:highlight w:val="white"/>
            <w:u w:val="single"/>
            <w:vertAlign w:val="baseline"/>
            <w:rtl w:val="0"/>
          </w:rPr>
          <w:t xml:space="preserve"> </w:t>
        </w:r>
      </w:hyperlink>
      <w:hyperlink r:id="rId9">
        <w:r w:rsidDel="00000000" w:rsidR="00000000" w:rsidRPr="00000000">
          <w:rPr>
            <w:rFonts w:ascii="Calibri" w:cs="Calibri" w:eastAsia="Calibri" w:hAnsi="Calibri"/>
            <w:b w:val="0"/>
            <w:i w:val="1"/>
            <w:smallCaps w:val="0"/>
            <w:strike w:val="0"/>
            <w:color w:val="0000ff"/>
            <w:sz w:val="22"/>
            <w:szCs w:val="22"/>
            <w:highlight w:val="white"/>
            <w:u w:val="single"/>
            <w:vertAlign w:val="baseline"/>
            <w:rtl w:val="0"/>
          </w:rPr>
          <w:t xml:space="preserve">of Peer Learning Grants</w:t>
        </w:r>
      </w:hyperlink>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is read </w:t>
      </w:r>
      <w:r w:rsidDel="00000000" w:rsidR="00000000" w:rsidRPr="00000000">
        <w:rPr>
          <w:rFonts w:ascii="Calibri" w:cs="Calibri" w:eastAsia="Calibri" w:hAnsi="Calibri"/>
          <w:b w:val="0"/>
          <w:i w:val="1"/>
          <w:smallCaps w:val="0"/>
          <w:strike w:val="0"/>
          <w:color w:val="000000"/>
          <w:sz w:val="22"/>
          <w:szCs w:val="22"/>
          <w:highlight w:val="white"/>
          <w:u w:val="none"/>
          <w:vertAlign w:val="baseline"/>
          <w:rtl w:val="0"/>
        </w:rPr>
        <w:t xml:space="preserve">before</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working on the application as there are a number of things that need to be taken into consideration. We encourage you to connect with PCR staff as you craft your application. We have wisdom and helpful tips that will make the process easier for you</w:t>
      </w: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We’re here to assist you in preparing a “great” application/proposal.</w:t>
      </w: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Once the application is ready to be submitted, the coordinator will send it to PCR for review. Application deadlines are May 1 and November 1. You’re encouraged to submit your proposal a couple of weeks in advance of the deadline so that we have some time to get it in great shape for the Proposal Review Team. We’ll contact you by June 1 or December 1 with the team’s decision. The first grant check will be sent to the group treasurer once the proposal has been approved/processed by PCR. </w:t>
      </w:r>
    </w:p>
    <w:p w:rsidR="00000000" w:rsidDel="00000000" w:rsidP="00000000" w:rsidRDefault="00000000" w:rsidRPr="00000000" w14:paraId="00000009">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pageBreakBefore w:val="0"/>
        <w:numPr>
          <w:ilvl w:val="0"/>
          <w:numId w:val="5"/>
        </w:numPr>
        <w:ind w:left="36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The Group</w:t>
      </w:r>
    </w:p>
    <w:p w:rsidR="00000000" w:rsidDel="00000000" w:rsidP="00000000" w:rsidRDefault="00000000" w:rsidRPr="00000000" w14:paraId="0000000B">
      <w:pPr>
        <w:pageBreakBefore w:val="0"/>
        <w:numPr>
          <w:ilvl w:val="0"/>
          <w:numId w:val="6"/>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of group </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Your choice of descriptive word or phrase.</w:t>
      </w:r>
    </w:p>
    <w:p w:rsidR="00000000" w:rsidDel="00000000" w:rsidP="00000000" w:rsidRDefault="00000000" w:rsidRPr="00000000" w14:paraId="0000000D">
      <w:pPr>
        <w:pageBreakBefore w:val="0"/>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E">
      <w:pPr>
        <w:pageBreakBefore w:val="0"/>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pageBreakBefore w:val="0"/>
        <w:numPr>
          <w:ilvl w:val="0"/>
          <w:numId w:val="6"/>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Group members’ information. </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Ordinarily, the majority of group members will be CRC pastors. </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Ordinarily, groups are made up of 4-8 members.</w:t>
      </w:r>
    </w:p>
    <w:p w:rsidR="00000000" w:rsidDel="00000000" w:rsidP="00000000" w:rsidRDefault="00000000" w:rsidRPr="00000000" w14:paraId="00000012">
      <w:pPr>
        <w:pageBreakBefore w:val="0"/>
        <w:ind w:left="360" w:hanging="720"/>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3">
      <w:pPr>
        <w:pageBreakBefore w:val="0"/>
        <w:ind w:left="360" w:hanging="720"/>
        <w:rPr>
          <w:rFonts w:ascii="Calibri" w:cs="Calibri" w:eastAsia="Calibri" w:hAnsi="Calibri"/>
          <w:b w:val="1"/>
        </w:rPr>
      </w:pPr>
      <w:r w:rsidDel="00000000" w:rsidR="00000000" w:rsidRPr="00000000">
        <w:rPr>
          <w:rFonts w:ascii="Calibri" w:cs="Calibri" w:eastAsia="Calibri" w:hAnsi="Calibri"/>
          <w:b w:val="1"/>
          <w:u w:val="single"/>
          <w:rtl w:val="0"/>
        </w:rPr>
        <w:t xml:space="preserve">NAME</w:t>
      </w:r>
      <w:r w:rsidDel="00000000" w:rsidR="00000000" w:rsidRPr="00000000">
        <w:rPr>
          <w:rFonts w:ascii="Calibri" w:cs="Calibri" w:eastAsia="Calibri" w:hAnsi="Calibri"/>
          <w:b w:val="1"/>
          <w:rtl w:val="0"/>
        </w:rPr>
        <w:tab/>
        <w:tab/>
        <w:t xml:space="preserve">        </w:t>
      </w:r>
      <w:r w:rsidDel="00000000" w:rsidR="00000000" w:rsidRPr="00000000">
        <w:rPr>
          <w:rFonts w:ascii="Calibri" w:cs="Calibri" w:eastAsia="Calibri" w:hAnsi="Calibri"/>
          <w:b w:val="1"/>
          <w:u w:val="single"/>
          <w:rtl w:val="0"/>
        </w:rPr>
        <w:t xml:space="preserve">POSITION</w:t>
      </w:r>
      <w:r w:rsidDel="00000000" w:rsidR="00000000" w:rsidRPr="00000000">
        <w:rPr>
          <w:rFonts w:ascii="Calibri" w:cs="Calibri" w:eastAsia="Calibri" w:hAnsi="Calibri"/>
          <w:b w:val="1"/>
          <w:rtl w:val="0"/>
        </w:rPr>
        <w:tab/>
        <w:tab/>
        <w:t xml:space="preserve">    </w:t>
      </w:r>
      <w:r w:rsidDel="00000000" w:rsidR="00000000" w:rsidRPr="00000000">
        <w:rPr>
          <w:rFonts w:ascii="Calibri" w:cs="Calibri" w:eastAsia="Calibri" w:hAnsi="Calibri"/>
          <w:b w:val="1"/>
          <w:u w:val="single"/>
          <w:rtl w:val="0"/>
        </w:rPr>
        <w:t xml:space="preserve">CHURCH NAME</w:t>
      </w:r>
      <w:r w:rsidDel="00000000" w:rsidR="00000000" w:rsidRPr="00000000">
        <w:rPr>
          <w:rFonts w:ascii="Calibri" w:cs="Calibri" w:eastAsia="Calibri" w:hAnsi="Calibri"/>
          <w:b w:val="1"/>
          <w:rtl w:val="0"/>
        </w:rPr>
        <w:tab/>
        <w:tab/>
      </w:r>
      <w:r w:rsidDel="00000000" w:rsidR="00000000" w:rsidRPr="00000000">
        <w:rPr>
          <w:rFonts w:ascii="Calibri" w:cs="Calibri" w:eastAsia="Calibri" w:hAnsi="Calibri"/>
          <w:b w:val="1"/>
          <w:u w:val="single"/>
          <w:rtl w:val="0"/>
        </w:rPr>
        <w:t xml:space="preserve">CITY, STATE/PROV</w:t>
      </w:r>
      <w:r w:rsidDel="00000000" w:rsidR="00000000" w:rsidRPr="00000000">
        <w:rPr>
          <w:rFonts w:ascii="Calibri" w:cs="Calibri" w:eastAsia="Calibri" w:hAnsi="Calibri"/>
          <w:u w:val="single"/>
          <w:rtl w:val="0"/>
        </w:rPr>
        <w:t xml:space="preserve">.</w:t>
      </w:r>
      <w:r w:rsidDel="00000000" w:rsidR="00000000" w:rsidRPr="00000000">
        <w:rPr>
          <w:rFonts w:ascii="Calibri" w:cs="Calibri" w:eastAsia="Calibri" w:hAnsi="Calibri"/>
          <w:rtl w:val="0"/>
        </w:rPr>
        <w:tab/>
        <w:t xml:space="preserve">  </w:t>
      </w:r>
      <w:r w:rsidDel="00000000" w:rsidR="00000000" w:rsidRPr="00000000">
        <w:rPr>
          <w:rFonts w:ascii="Calibri" w:cs="Calibri" w:eastAsia="Calibri" w:hAnsi="Calibri"/>
          <w:b w:val="1"/>
          <w:u w:val="single"/>
          <w:rtl w:val="0"/>
        </w:rPr>
        <w:t xml:space="preserve">CLASSIS</w:t>
      </w:r>
      <w:r w:rsidDel="00000000" w:rsidR="00000000" w:rsidRPr="00000000">
        <w:rPr>
          <w:rtl w:val="0"/>
        </w:rPr>
      </w:r>
    </w:p>
    <w:p w:rsidR="00000000" w:rsidDel="00000000" w:rsidP="00000000" w:rsidRDefault="00000000" w:rsidRPr="00000000" w14:paraId="00000014">
      <w:pPr>
        <w:pageBreakBefore w:val="0"/>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15">
      <w:pPr>
        <w:pageBreakBefore w:val="0"/>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16">
      <w:pPr>
        <w:pageBreakBefore w:val="0"/>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17">
      <w:pPr>
        <w:pageBreakBefore w:val="0"/>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pageBreakBefore w:val="0"/>
        <w:rPr>
          <w:sz w:val="24"/>
          <w:szCs w:val="24"/>
        </w:rPr>
      </w:pPr>
      <w:r w:rsidDel="00000000" w:rsidR="00000000" w:rsidRPr="00000000">
        <w:rPr>
          <w:rFonts w:ascii="Calibri" w:cs="Calibri" w:eastAsia="Calibri" w:hAnsi="Calibri"/>
          <w:b w:val="1"/>
          <w:color w:val="000000"/>
          <w:sz w:val="22"/>
          <w:szCs w:val="22"/>
          <w:rtl w:val="0"/>
        </w:rPr>
        <w:t xml:space="preserve">2.   The Plan </w:t>
      </w:r>
      <w:r w:rsidDel="00000000" w:rsidR="00000000" w:rsidRPr="00000000">
        <w:rPr>
          <w:rtl w:val="0"/>
        </w:rPr>
      </w:r>
    </w:p>
    <w:p w:rsidR="00000000" w:rsidDel="00000000" w:rsidP="00000000" w:rsidRDefault="00000000" w:rsidRPr="00000000" w14:paraId="00000019">
      <w:pPr>
        <w:pageBreakBefore w:val="0"/>
        <w:ind w:firstLine="360"/>
        <w:rPr>
          <w:sz w:val="24"/>
          <w:szCs w:val="24"/>
        </w:rPr>
      </w:pPr>
      <w:r w:rsidDel="00000000" w:rsidR="00000000" w:rsidRPr="00000000">
        <w:rPr>
          <w:rFonts w:ascii="Calibri" w:cs="Calibri" w:eastAsia="Calibri" w:hAnsi="Calibri"/>
          <w:color w:val="000000"/>
          <w:sz w:val="22"/>
          <w:szCs w:val="22"/>
          <w:rtl w:val="0"/>
        </w:rPr>
        <w:t xml:space="preserve">a.    In a few sentences, share the group’s overall plan and topic of focus.</w:t>
      </w:r>
      <w:r w:rsidDel="00000000" w:rsidR="00000000" w:rsidRPr="00000000">
        <w:rPr>
          <w:rtl w:val="0"/>
        </w:rPr>
      </w:r>
    </w:p>
    <w:p w:rsidR="00000000" w:rsidDel="00000000" w:rsidP="00000000" w:rsidRDefault="00000000" w:rsidRPr="00000000" w14:paraId="0000001A">
      <w:pPr>
        <w:pageBreakBefore w:val="0"/>
        <w:rPr>
          <w:sz w:val="24"/>
          <w:szCs w:val="24"/>
        </w:rPr>
      </w:pPr>
      <w:r w:rsidDel="00000000" w:rsidR="00000000" w:rsidRPr="00000000">
        <w:rPr>
          <w:rFonts w:ascii="Calibri" w:cs="Calibri" w:eastAsia="Calibri" w:hAnsi="Calibri"/>
          <w:color w:val="000000"/>
          <w:sz w:val="22"/>
          <w:szCs w:val="22"/>
          <w:rtl w:val="0"/>
        </w:rPr>
        <w:t xml:space="preserve"> </w:t>
      </w:r>
      <w:r w:rsidDel="00000000" w:rsidR="00000000" w:rsidRPr="00000000">
        <w:rPr>
          <w:rtl w:val="0"/>
        </w:rPr>
      </w:r>
    </w:p>
    <w:p w:rsidR="00000000" w:rsidDel="00000000" w:rsidP="00000000" w:rsidRDefault="00000000" w:rsidRPr="00000000" w14:paraId="0000001B">
      <w:pPr>
        <w:pageBreakBefore w:val="0"/>
        <w:rPr>
          <w:sz w:val="24"/>
          <w:szCs w:val="24"/>
        </w:rPr>
      </w:pPr>
      <w:r w:rsidDel="00000000" w:rsidR="00000000" w:rsidRPr="00000000">
        <w:rPr>
          <w:rtl w:val="0"/>
        </w:rPr>
      </w:r>
    </w:p>
    <w:p w:rsidR="00000000" w:rsidDel="00000000" w:rsidP="00000000" w:rsidRDefault="00000000" w:rsidRPr="00000000" w14:paraId="0000001C">
      <w:pPr>
        <w:pageBreakBefore w:val="0"/>
        <w:ind w:firstLine="360"/>
        <w:rPr>
          <w:sz w:val="24"/>
          <w:szCs w:val="24"/>
        </w:rPr>
      </w:pPr>
      <w:r w:rsidDel="00000000" w:rsidR="00000000" w:rsidRPr="00000000">
        <w:rPr>
          <w:rFonts w:ascii="Calibri" w:cs="Calibri" w:eastAsia="Calibri" w:hAnsi="Calibri"/>
          <w:color w:val="000000"/>
          <w:sz w:val="22"/>
          <w:szCs w:val="22"/>
          <w:rtl w:val="0"/>
        </w:rPr>
        <w:t xml:space="preserve">b.     List 3 - 5 desired outcomes.</w:t>
      </w:r>
      <w:r w:rsidDel="00000000" w:rsidR="00000000" w:rsidRPr="00000000">
        <w:rPr>
          <w:rtl w:val="0"/>
        </w:rPr>
      </w:r>
    </w:p>
    <w:p w:rsidR="00000000" w:rsidDel="00000000" w:rsidP="00000000" w:rsidRDefault="00000000" w:rsidRPr="00000000" w14:paraId="0000001D">
      <w:pPr>
        <w:pageBreakBefore w:val="0"/>
        <w:rPr>
          <w:sz w:val="24"/>
          <w:szCs w:val="24"/>
        </w:rPr>
      </w:pPr>
      <w:r w:rsidDel="00000000" w:rsidR="00000000" w:rsidRPr="00000000">
        <w:rPr>
          <w:rtl w:val="0"/>
        </w:rPr>
      </w:r>
    </w:p>
    <w:p w:rsidR="00000000" w:rsidDel="00000000" w:rsidP="00000000" w:rsidRDefault="00000000" w:rsidRPr="00000000" w14:paraId="0000001E">
      <w:pPr>
        <w:pageBreakBefore w:val="0"/>
        <w:rPr>
          <w:sz w:val="24"/>
          <w:szCs w:val="24"/>
        </w:rPr>
      </w:pPr>
      <w:r w:rsidDel="00000000" w:rsidR="00000000" w:rsidRPr="00000000">
        <w:rPr>
          <w:rtl w:val="0"/>
        </w:rPr>
      </w:r>
    </w:p>
    <w:p w:rsidR="00000000" w:rsidDel="00000000" w:rsidP="00000000" w:rsidRDefault="00000000" w:rsidRPr="00000000" w14:paraId="0000001F">
      <w:pPr>
        <w:pageBreakBefore w:val="0"/>
        <w:ind w:firstLine="360"/>
        <w:rPr>
          <w:sz w:val="24"/>
          <w:szCs w:val="24"/>
        </w:rPr>
      </w:pPr>
      <w:r w:rsidDel="00000000" w:rsidR="00000000" w:rsidRPr="00000000">
        <w:rPr>
          <w:rFonts w:ascii="Calibri" w:cs="Calibri" w:eastAsia="Calibri" w:hAnsi="Calibri"/>
          <w:color w:val="000000"/>
          <w:sz w:val="22"/>
          <w:szCs w:val="22"/>
          <w:rtl w:val="0"/>
        </w:rPr>
        <w:t xml:space="preserve">c.      What’s the yearlong meeting schedule and nature of the group’s activities? </w:t>
      </w:r>
      <w:r w:rsidDel="00000000" w:rsidR="00000000" w:rsidRPr="00000000">
        <w:rPr>
          <w:rtl w:val="0"/>
        </w:rPr>
      </w:r>
    </w:p>
    <w:p w:rsidR="00000000" w:rsidDel="00000000" w:rsidP="00000000" w:rsidRDefault="00000000" w:rsidRPr="00000000" w14:paraId="00000020">
      <w:pPr>
        <w:pageBreakBefore w:val="0"/>
        <w:numPr>
          <w:ilvl w:val="0"/>
          <w:numId w:val="3"/>
        </w:numPr>
        <w:ind w:left="1260" w:hanging="36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Include dates - month only is fine.</w:t>
      </w:r>
    </w:p>
    <w:p w:rsidR="00000000" w:rsidDel="00000000" w:rsidP="00000000" w:rsidRDefault="00000000" w:rsidRPr="00000000" w14:paraId="00000021">
      <w:pPr>
        <w:pageBreakBefore w:val="0"/>
        <w:numPr>
          <w:ilvl w:val="0"/>
          <w:numId w:val="3"/>
        </w:numPr>
        <w:ind w:left="1260" w:hanging="360"/>
        <w:rPr>
          <w:rFonts w:ascii="Calibri" w:cs="Calibri" w:eastAsia="Calibri" w:hAnsi="Calibri"/>
          <w:sz w:val="22"/>
          <w:szCs w:val="22"/>
        </w:rPr>
      </w:pPr>
      <w:r w:rsidDel="00000000" w:rsidR="00000000" w:rsidRPr="00000000">
        <w:rPr>
          <w:rFonts w:ascii="Calibri" w:cs="Calibri" w:eastAsia="Calibri" w:hAnsi="Calibri"/>
          <w:i w:val="1"/>
          <w:color w:val="000000"/>
          <w:highlight w:val="white"/>
          <w:rtl w:val="0"/>
        </w:rPr>
        <w:t xml:space="preserve">Note names of books to be read and conferences to be attended – if applicable. </w:t>
      </w:r>
      <w:r w:rsidDel="00000000" w:rsidR="00000000" w:rsidRPr="00000000">
        <w:rPr>
          <w:rtl w:val="0"/>
        </w:rPr>
      </w:r>
    </w:p>
    <w:p w:rsidR="00000000" w:rsidDel="00000000" w:rsidP="00000000" w:rsidRDefault="00000000" w:rsidRPr="00000000" w14:paraId="00000022">
      <w:pPr>
        <w:pageBreakBefore w:val="0"/>
        <w:numPr>
          <w:ilvl w:val="0"/>
          <w:numId w:val="3"/>
        </w:numPr>
        <w:ind w:left="1260" w:hanging="36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Groups are required to meet a minimum of four times</w:t>
      </w:r>
      <w:r w:rsidDel="00000000" w:rsidR="00000000" w:rsidRPr="00000000">
        <w:rPr>
          <w:rFonts w:ascii="Calibri" w:cs="Calibri" w:eastAsia="Calibri" w:hAnsi="Calibri"/>
          <w:i w:val="1"/>
          <w:color w:val="000000"/>
          <w:highlight w:val="white"/>
          <w:rtl w:val="0"/>
        </w:rPr>
        <w:t xml:space="preserve"> but are encouraged to meet more often if possible.</w:t>
      </w:r>
      <w:r w:rsidDel="00000000" w:rsidR="00000000" w:rsidRPr="00000000">
        <w:rPr>
          <w:rFonts w:ascii="Calibri" w:cs="Calibri" w:eastAsia="Calibri" w:hAnsi="Calibri"/>
          <w:i w:val="1"/>
          <w:color w:val="000000"/>
          <w:rtl w:val="0"/>
        </w:rPr>
        <w:t xml:space="preserve"> And with </w:t>
      </w:r>
      <w:r w:rsidDel="00000000" w:rsidR="00000000" w:rsidRPr="00000000">
        <w:rPr>
          <w:rFonts w:ascii="Calibri" w:cs="Calibri" w:eastAsia="Calibri" w:hAnsi="Calibri"/>
          <w:i w:val="1"/>
          <w:rtl w:val="0"/>
        </w:rPr>
        <w:t xml:space="preserve">virtual</w:t>
      </w:r>
      <w:r w:rsidDel="00000000" w:rsidR="00000000" w:rsidRPr="00000000">
        <w:rPr>
          <w:rFonts w:ascii="Calibri" w:cs="Calibri" w:eastAsia="Calibri" w:hAnsi="Calibri"/>
          <w:i w:val="1"/>
          <w:color w:val="000000"/>
          <w:rtl w:val="0"/>
        </w:rPr>
        <w:t xml:space="preserve"> meetings (like Zoom, Google Hangouts), it’s very possible. </w:t>
      </w:r>
      <w:r w:rsidDel="00000000" w:rsidR="00000000" w:rsidRPr="00000000">
        <w:rPr>
          <w:rFonts w:ascii="Wingdings" w:cs="Wingdings" w:eastAsia="Wingdings" w:hAnsi="Wingdings"/>
          <w:i w:val="1"/>
          <w:color w:val="000000"/>
          <w:rtl w:val="0"/>
        </w:rPr>
        <w:t xml:space="preserve">☺</w:t>
      </w:r>
      <w:r w:rsidDel="00000000" w:rsidR="00000000" w:rsidRPr="00000000">
        <w:rPr>
          <w:rFonts w:ascii="Calibri" w:cs="Calibri" w:eastAsia="Calibri" w:hAnsi="Calibri"/>
          <w:i w:val="1"/>
          <w:color w:val="000000"/>
          <w:rtl w:val="0"/>
        </w:rPr>
        <w:t xml:space="preserve"> </w:t>
      </w:r>
    </w:p>
    <w:p w:rsidR="00000000" w:rsidDel="00000000" w:rsidP="00000000" w:rsidRDefault="00000000" w:rsidRPr="00000000" w14:paraId="00000023">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The Budget </w:t>
      </w:r>
    </w:p>
    <w:p w:rsidR="00000000" w:rsidDel="00000000" w:rsidP="00000000" w:rsidRDefault="00000000" w:rsidRPr="00000000" w14:paraId="00000025">
      <w:pPr>
        <w:pageBreakBefore w:val="0"/>
        <w:ind w:left="27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Maximum grant amount is $3,000 USD</w:t>
      </w:r>
      <w:r w:rsidDel="00000000" w:rsidR="00000000" w:rsidRPr="00000000">
        <w:rPr>
          <w:rFonts w:ascii="Calibri" w:cs="Calibri" w:eastAsia="Calibri" w:hAnsi="Calibri"/>
          <w:i w:val="1"/>
          <w:sz w:val="22"/>
          <w:szCs w:val="22"/>
          <w:rtl w:val="0"/>
        </w:rPr>
        <w:t xml:space="preserve">. </w:t>
      </w:r>
      <w:r w:rsidDel="00000000" w:rsidR="00000000" w:rsidRPr="00000000">
        <w:rPr>
          <w:rFonts w:ascii="Calibri" w:cs="Calibri" w:eastAsia="Calibri" w:hAnsi="Calibri"/>
          <w:sz w:val="22"/>
          <w:szCs w:val="22"/>
          <w:rtl w:val="0"/>
        </w:rPr>
        <w:t xml:space="preserve">However, special consideration will be given to peer groups with a higher budget due to members that are geographically distant and as a result, will have higher travel costs to attend meetings/a conference/a retreat.</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540" w:hanging="27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Refer to the overview document (noted above) prior to completing the budget so you’re aware of what is, and is not, fundable.</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70" w:right="-54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Create a budget, with sufficient detail, that indicates how the requested funds will be used.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Group Budget Detail</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Total cost for the group’s activities </w:t>
        <w:tab/>
        <w:t xml:space="preserve"> </w:t>
        <w:tab/>
        <w:tab/>
        <w:tab/>
        <w:t xml:space="preserv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7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Amount requested from PCR </w:t>
        <w:tab/>
        <w:tab/>
        <w:t xml:space="preserve">               </w:t>
        <w:tab/>
        <w:t xml:space="preserve">$</w:t>
      </w:r>
    </w:p>
    <w:p w:rsidR="00000000" w:rsidDel="00000000" w:rsidP="00000000" w:rsidRDefault="00000000" w:rsidRPr="00000000" w14:paraId="00000031">
      <w:pPr>
        <w:pageBreakBefore w:val="0"/>
        <w:ind w:firstLine="270"/>
        <w:rPr>
          <w:rFonts w:ascii="Calibri" w:cs="Calibri" w:eastAsia="Calibri" w:hAnsi="Calibri"/>
          <w:i w:val="1"/>
        </w:rPr>
      </w:pPr>
      <w:r w:rsidDel="00000000" w:rsidR="00000000" w:rsidRPr="00000000">
        <w:rPr>
          <w:rFonts w:ascii="Calibri" w:cs="Calibri" w:eastAsia="Calibri" w:hAnsi="Calibri"/>
          <w:i w:val="1"/>
          <w:rtl w:val="0"/>
        </w:rPr>
        <w:t xml:space="preserve">Maximum grant amount is $3,000 USD.</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9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Amount pastors/churches are contributing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ab/>
        <w:tab/>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The grant is not to be used to cover personal expenses, the purchase of any equipment, to compensate the coordinator or the treasurer for their work related to the peer group, or any other administrative expenses associated with the peer group.</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pageBreakBefore w:val="0"/>
        <w:rPr>
          <w:rFonts w:ascii="Calibri" w:cs="Calibri" w:eastAsia="Calibri" w:hAnsi="Calibri"/>
          <w:i w:val="1"/>
        </w:rPr>
      </w:pPr>
      <w:r w:rsidDel="00000000" w:rsidR="00000000" w:rsidRPr="00000000">
        <w:rPr>
          <w:rFonts w:ascii="Calibri" w:cs="Calibri" w:eastAsia="Calibri" w:hAnsi="Calibri"/>
          <w:i w:val="1"/>
          <w:rtl w:val="0"/>
        </w:rPr>
        <w:t xml:space="preserve">The grant period is one year. Peer groups may receive a maximum of two grants in a 5-year period.</w:t>
      </w:r>
    </w:p>
    <w:p w:rsidR="00000000" w:rsidDel="00000000" w:rsidP="00000000" w:rsidRDefault="00000000" w:rsidRPr="00000000" w14:paraId="00000038">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The Coordinator </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coordinator must be a CRC pastor.</w:t>
      </w:r>
      <w:r w:rsidDel="00000000" w:rsidR="00000000" w:rsidRPr="00000000">
        <w:rPr>
          <w:rtl w:val="0"/>
        </w:rPr>
      </w:r>
    </w:p>
    <w:p w:rsidR="00000000" w:rsidDel="00000000" w:rsidP="00000000" w:rsidRDefault="00000000" w:rsidRPr="00000000" w14:paraId="0000003B">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C">
      <w:pPr>
        <w:pageBreakBefore w:val="0"/>
        <w:ind w:firstLine="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w:t>
      </w:r>
    </w:p>
    <w:p w:rsidR="00000000" w:rsidDel="00000000" w:rsidP="00000000" w:rsidRDefault="00000000" w:rsidRPr="00000000" w14:paraId="0000003D">
      <w:pPr>
        <w:pageBreakBefore w:val="0"/>
        <w:ind w:firstLine="36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E">
      <w:pPr>
        <w:pageBreakBefore w:val="0"/>
        <w:ind w:firstLine="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Preferred phone # </w:t>
      </w:r>
    </w:p>
    <w:p w:rsidR="00000000" w:rsidDel="00000000" w:rsidP="00000000" w:rsidRDefault="00000000" w:rsidRPr="00000000" w14:paraId="0000003F">
      <w:pPr>
        <w:pageBreakBefore w:val="0"/>
        <w:ind w:firstLine="36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0">
      <w:pPr>
        <w:pageBreakBefore w:val="0"/>
        <w:ind w:firstLine="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Preferred email</w:t>
      </w:r>
    </w:p>
    <w:p w:rsidR="00000000" w:rsidDel="00000000" w:rsidP="00000000" w:rsidRDefault="00000000" w:rsidRPr="00000000" w14:paraId="00000041">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2">
      <w:pPr>
        <w:pageBreakBefore w:val="0"/>
        <w:ind w:firstLine="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Church name</w:t>
      </w:r>
    </w:p>
    <w:p w:rsidR="00000000" w:rsidDel="00000000" w:rsidP="00000000" w:rsidRDefault="00000000" w:rsidRPr="00000000" w14:paraId="00000043">
      <w:pPr>
        <w:pageBreakBefore w:val="0"/>
        <w:ind w:firstLine="36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4">
      <w:pPr>
        <w:pageBreakBefore w:val="0"/>
        <w:ind w:firstLine="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Church address</w:t>
      </w:r>
    </w:p>
    <w:p w:rsidR="00000000" w:rsidDel="00000000" w:rsidP="00000000" w:rsidRDefault="00000000" w:rsidRPr="00000000" w14:paraId="00000045">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The Treasurer </w:t>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coordinator may not be the treasurer. </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Grant checks are made out to the treasurer’s church.</w:t>
      </w:r>
    </w:p>
    <w:p w:rsidR="00000000" w:rsidDel="00000000" w:rsidP="00000000" w:rsidRDefault="00000000" w:rsidRPr="00000000" w14:paraId="00000049">
      <w:pPr>
        <w:pageBreakBefore w:val="0"/>
        <w:ind w:firstLine="360"/>
        <w:rPr>
          <w:rFonts w:ascii="Calibri" w:cs="Calibri" w:eastAsia="Calibri" w:hAnsi="Calibri"/>
        </w:rPr>
      </w:pPr>
      <w:r w:rsidDel="00000000" w:rsidR="00000000" w:rsidRPr="00000000">
        <w:rPr>
          <w:rtl w:val="0"/>
        </w:rPr>
      </w:r>
    </w:p>
    <w:p w:rsidR="00000000" w:rsidDel="00000000" w:rsidP="00000000" w:rsidRDefault="00000000" w:rsidRPr="00000000" w14:paraId="0000004A">
      <w:pPr>
        <w:pageBreakBefore w:val="0"/>
        <w:ind w:firstLine="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w:t>
      </w:r>
    </w:p>
    <w:p w:rsidR="00000000" w:rsidDel="00000000" w:rsidP="00000000" w:rsidRDefault="00000000" w:rsidRPr="00000000" w14:paraId="0000004B">
      <w:pPr>
        <w:pageBreakBefore w:val="0"/>
        <w:ind w:firstLine="36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C">
      <w:pPr>
        <w:pageBreakBefore w:val="0"/>
        <w:ind w:firstLine="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Preferred phone # </w:t>
      </w:r>
    </w:p>
    <w:p w:rsidR="00000000" w:rsidDel="00000000" w:rsidP="00000000" w:rsidRDefault="00000000" w:rsidRPr="00000000" w14:paraId="0000004D">
      <w:pPr>
        <w:pageBreakBefore w:val="0"/>
        <w:ind w:firstLine="36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E">
      <w:pPr>
        <w:pageBreakBefore w:val="0"/>
        <w:ind w:firstLine="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Preferred email</w:t>
      </w:r>
    </w:p>
    <w:p w:rsidR="00000000" w:rsidDel="00000000" w:rsidP="00000000" w:rsidRDefault="00000000" w:rsidRPr="00000000" w14:paraId="0000004F">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0">
      <w:pPr>
        <w:pageBreakBefore w:val="0"/>
        <w:ind w:firstLine="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Church name</w:t>
      </w:r>
    </w:p>
    <w:p w:rsidR="00000000" w:rsidDel="00000000" w:rsidP="00000000" w:rsidRDefault="00000000" w:rsidRPr="00000000" w14:paraId="00000051">
      <w:pPr>
        <w:pageBreakBefore w:val="0"/>
        <w:ind w:firstLine="36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2">
      <w:pPr>
        <w:pageBreakBefore w:val="0"/>
        <w:ind w:firstLine="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Church address</w:t>
      </w:r>
    </w:p>
    <w:p w:rsidR="00000000" w:rsidDel="00000000" w:rsidP="00000000" w:rsidRDefault="00000000" w:rsidRPr="00000000" w14:paraId="00000053">
      <w:pPr>
        <w:pageBreakBefore w:val="0"/>
        <w:tabs>
          <w:tab w:val="left" w:leader="none" w:pos="360"/>
        </w:tabs>
        <w:rPr>
          <w:rFonts w:ascii="Calibri" w:cs="Calibri" w:eastAsia="Calibri" w:hAnsi="Calibri"/>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When completed send to:</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2"/>
          <w:szCs w:val="22"/>
          <w:rtl w:val="0"/>
        </w:rPr>
        <w:t xml:space="preserve">Kim Rankens</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hyperlink r:id="rId10">
        <w:r w:rsidDel="00000000" w:rsidR="00000000" w:rsidRPr="00000000">
          <w:rPr>
            <w:rFonts w:ascii="Calibri" w:cs="Calibri" w:eastAsia="Calibri" w:hAnsi="Calibri"/>
            <w:color w:val="1155cc"/>
            <w:sz w:val="22"/>
            <w:szCs w:val="22"/>
            <w:u w:val="single"/>
            <w:rtl w:val="0"/>
          </w:rPr>
          <w:t xml:space="preserve">krankens@crnca.org</w:t>
        </w:r>
      </w:hyperlink>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We work with electronic documents. Please send us your proposal as a Word document - not a PDF.</w:t>
      </w:r>
      <w:r w:rsidDel="00000000" w:rsidR="00000000" w:rsidRPr="00000000">
        <w:rPr>
          <w:rtl w:val="0"/>
        </w:rPr>
      </w:r>
    </w:p>
    <w:p w:rsidR="00000000" w:rsidDel="00000000" w:rsidP="00000000" w:rsidRDefault="00000000" w:rsidRPr="00000000" w14:paraId="00000059">
      <w:pPr>
        <w:pageBreakBefore w:val="0"/>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5A">
      <w:pPr>
        <w:pageBreakBefore w:val="0"/>
        <w:ind w:right="-180"/>
        <w:rPr>
          <w:rFonts w:ascii="Calibri" w:cs="Calibri" w:eastAsia="Calibri" w:hAnsi="Calibri"/>
          <w:b w:val="1"/>
        </w:rPr>
      </w:pPr>
      <w:r w:rsidDel="00000000" w:rsidR="00000000" w:rsidRPr="00000000">
        <w:rPr>
          <w:rFonts w:ascii="Calibri" w:cs="Calibri" w:eastAsia="Calibri" w:hAnsi="Calibri"/>
          <w:b w:val="1"/>
          <w:rtl w:val="0"/>
        </w:rPr>
        <w:t xml:space="preserve">Receipt of proposal will be acknowledged with an email to the coordinator. If you don’t receive acknowledgement within 48 hours, please call our office. (1-877-279-9994   X2837 – toll free)</w:t>
      </w:r>
    </w:p>
    <w:p w:rsidR="00000000" w:rsidDel="00000000" w:rsidP="00000000" w:rsidRDefault="00000000" w:rsidRPr="00000000" w14:paraId="0000005B">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5C">
      <w:pPr>
        <w:pageBreakBefore w:val="0"/>
        <w:ind w:right="-90"/>
        <w:rPr>
          <w:rFonts w:ascii="Calibri" w:cs="Calibri" w:eastAsia="Calibri" w:hAnsi="Calibri"/>
          <w:b w:val="1"/>
          <w:i w:val="1"/>
        </w:rPr>
      </w:pPr>
      <w:bookmarkStart w:colFirst="0" w:colLast="0" w:name="_heading=h.gjdgxs" w:id="0"/>
      <w:bookmarkEnd w:id="0"/>
      <w:r w:rsidDel="00000000" w:rsidR="00000000" w:rsidRPr="00000000">
        <w:rPr>
          <w:rFonts w:ascii="Calibri" w:cs="Calibri" w:eastAsia="Calibri" w:hAnsi="Calibri"/>
          <w:b w:val="1"/>
          <w:i w:val="1"/>
          <w:rtl w:val="0"/>
        </w:rPr>
        <w:t xml:space="preserve">Pastor Church Resources will inform the coordinator of the Proposal Review Team’s decision by June 1 or December 1.</w:t>
      </w:r>
    </w:p>
    <w:p w:rsidR="00000000" w:rsidDel="00000000" w:rsidP="00000000" w:rsidRDefault="00000000" w:rsidRPr="00000000" w14:paraId="0000005D">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5E">
      <w:pPr>
        <w:pageBreakBefore w:val="0"/>
        <w:rPr>
          <w:rFonts w:ascii="Calibri" w:cs="Calibri" w:eastAsia="Calibri" w:hAnsi="Calibri"/>
        </w:rPr>
      </w:pPr>
      <w:r w:rsidDel="00000000" w:rsidR="00000000" w:rsidRPr="00000000">
        <w:rPr>
          <w:rtl w:val="0"/>
        </w:rPr>
      </w:r>
    </w:p>
    <w:sectPr>
      <w:footerReference r:id="rId11" w:type="default"/>
      <w:footerReference r:id="rId12" w:type="even"/>
      <w:pgSz w:h="15840" w:w="12240" w:orient="portrait"/>
      <w:pgMar w:bottom="1152" w:top="1152"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New Roman"/>
  <w:font w:name="Courier New"/>
  <w:font w:name="Wingding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sz w:val="16"/>
        <w:szCs w:val="16"/>
        <w:rtl w:val="0"/>
      </w:rPr>
      <w:t xml:space="preserve">March 2023</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3"/>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lowerLetter"/>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jc w:val="center"/>
    </w:pPr>
    <w:rPr>
      <w:rFonts w:ascii="Arial" w:cs="Arial" w:eastAsia="Arial" w:hAnsi="Arial"/>
      <w:b w:val="1"/>
      <w:sz w:val="22"/>
      <w:szCs w:val="22"/>
    </w:rPr>
  </w:style>
  <w:style w:type="paragraph" w:styleId="Heading2">
    <w:name w:val="heading 2"/>
    <w:basedOn w:val="Normal"/>
    <w:next w:val="Normal"/>
    <w:pPr>
      <w:keepNext w:val="1"/>
      <w:pageBreakBefore w:val="0"/>
    </w:pPr>
    <w:rPr>
      <w:rFonts w:ascii="Arial" w:cs="Arial" w:eastAsia="Arial" w:hAnsi="Arial"/>
      <w:b w:val="1"/>
      <w:sz w:val="24"/>
      <w:szCs w:val="24"/>
    </w:rPr>
  </w:style>
  <w:style w:type="paragraph" w:styleId="Heading3">
    <w:name w:val="heading 3"/>
    <w:basedOn w:val="Normal"/>
    <w:next w:val="Normal"/>
    <w:pPr>
      <w:keepNext w:val="1"/>
      <w:pageBreakBefore w:val="0"/>
      <w:jc w:val="center"/>
    </w:pPr>
    <w:rPr>
      <w:rFonts w:ascii="Arial" w:cs="Arial" w:eastAsia="Arial" w:hAnsi="Arial"/>
      <w:b w:val="1"/>
      <w:sz w:val="28"/>
      <w:szCs w:val="28"/>
    </w:rPr>
  </w:style>
  <w:style w:type="paragraph" w:styleId="Heading4">
    <w:name w:val="heading 4"/>
    <w:basedOn w:val="Normal"/>
    <w:next w:val="Normal"/>
    <w:pPr>
      <w:keepNext w:val="1"/>
      <w:pageBreakBefore w:val="0"/>
    </w:pPr>
    <w:rPr>
      <w:rFonts w:ascii="Arial" w:cs="Arial" w:eastAsia="Arial" w:hAnsi="Arial"/>
      <w:b w:val="1"/>
    </w:rPr>
  </w:style>
  <w:style w:type="paragraph" w:styleId="Heading5">
    <w:name w:val="heading 5"/>
    <w:basedOn w:val="Normal"/>
    <w:next w:val="Normal"/>
    <w:pPr>
      <w:keepNext w:val="1"/>
      <w:pageBreakBefore w:val="0"/>
      <w:jc w:val="center"/>
    </w:pPr>
    <w:rPr>
      <w:rFonts w:ascii="Arial" w:cs="Arial" w:eastAsia="Arial" w:hAnsi="Arial"/>
      <w:i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qFormat w:val="1"/>
    <w:pPr>
      <w:keepNext w:val="1"/>
      <w:jc w:val="center"/>
      <w:outlineLvl w:val="0"/>
    </w:pPr>
    <w:rPr>
      <w:rFonts w:ascii="Arial" w:hAnsi="Arial"/>
      <w:b w:val="1"/>
      <w:sz w:val="22"/>
    </w:rPr>
  </w:style>
  <w:style w:type="paragraph" w:styleId="Heading2">
    <w:name w:val="heading 2"/>
    <w:basedOn w:val="Normal"/>
    <w:next w:val="Normal"/>
    <w:qFormat w:val="1"/>
    <w:pPr>
      <w:keepNext w:val="1"/>
      <w:outlineLvl w:val="1"/>
    </w:pPr>
    <w:rPr>
      <w:rFonts w:ascii="Arial" w:hAnsi="Arial"/>
      <w:b w:val="1"/>
      <w:sz w:val="24"/>
    </w:rPr>
  </w:style>
  <w:style w:type="paragraph" w:styleId="Heading3">
    <w:name w:val="heading 3"/>
    <w:basedOn w:val="Normal"/>
    <w:next w:val="Normal"/>
    <w:qFormat w:val="1"/>
    <w:pPr>
      <w:keepNext w:val="1"/>
      <w:jc w:val="center"/>
      <w:outlineLvl w:val="2"/>
    </w:pPr>
    <w:rPr>
      <w:rFonts w:ascii="Arial" w:hAnsi="Arial"/>
      <w:b w:val="1"/>
      <w:sz w:val="28"/>
    </w:rPr>
  </w:style>
  <w:style w:type="paragraph" w:styleId="Heading4">
    <w:name w:val="heading 4"/>
    <w:basedOn w:val="Normal"/>
    <w:next w:val="Normal"/>
    <w:qFormat w:val="1"/>
    <w:pPr>
      <w:keepNext w:val="1"/>
      <w:outlineLvl w:val="3"/>
    </w:pPr>
    <w:rPr>
      <w:rFonts w:ascii="Arial" w:hAnsi="Arial"/>
      <w:b w:val="1"/>
    </w:rPr>
  </w:style>
  <w:style w:type="paragraph" w:styleId="Heading5">
    <w:name w:val="heading 5"/>
    <w:basedOn w:val="Normal"/>
    <w:next w:val="Normal"/>
    <w:link w:val="Heading5Char"/>
    <w:qFormat w:val="1"/>
    <w:pPr>
      <w:keepNext w:val="1"/>
      <w:jc w:val="center"/>
      <w:outlineLvl w:val="4"/>
    </w:pPr>
    <w:rPr>
      <w:rFonts w:ascii="Arial" w:hAnsi="Arial"/>
      <w:i w:val="1"/>
      <w:sz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pPr>
      <w:tabs>
        <w:tab w:val="center" w:pos="4320"/>
        <w:tab w:val="right" w:pos="8640"/>
      </w:tabs>
    </w:pPr>
    <w:rPr>
      <w:rFonts w:ascii="Arial" w:hAnsi="Arial"/>
      <w:sz w:val="22"/>
    </w:rPr>
  </w:style>
  <w:style w:type="paragraph" w:styleId="BodyTextIndent">
    <w:name w:val="Body Text Indent"/>
    <w:basedOn w:val="Normal"/>
    <w:link w:val="BodyTextIndentChar"/>
    <w:pPr>
      <w:ind w:left="360"/>
    </w:pPr>
    <w:rPr>
      <w:rFonts w:ascii="Arial" w:hAnsi="Arial"/>
      <w:sz w:val="22"/>
    </w:rPr>
  </w:style>
  <w:style w:type="paragraph" w:styleId="BodyText">
    <w:name w:val="Body Text"/>
    <w:basedOn w:val="Normal"/>
    <w:rPr>
      <w:rFonts w:ascii="Arial" w:hAnsi="Arial"/>
      <w:color w:val="000000"/>
    </w:rPr>
  </w:style>
  <w:style w:type="character" w:styleId="Hyperlink">
    <w:name w:val="Hyperlink"/>
    <w:rPr>
      <w:color w:val="0000ff"/>
      <w:u w:val="single"/>
    </w:rPr>
  </w:style>
  <w:style w:type="character" w:styleId="PageNumber">
    <w:name w:val="page number"/>
    <w:basedOn w:val="DefaultParagraphFont"/>
  </w:style>
  <w:style w:type="paragraph" w:styleId="BodyText2">
    <w:name w:val="Body Text 2"/>
    <w:basedOn w:val="Normal"/>
    <w:rPr>
      <w:i w:val="1"/>
      <w:color w:val="000000"/>
      <w:sz w:val="22"/>
    </w:rPr>
  </w:style>
  <w:style w:type="paragraph" w:styleId="BalloonText">
    <w:name w:val="Balloon Text"/>
    <w:basedOn w:val="Normal"/>
    <w:semiHidden w:val="1"/>
    <w:rsid w:val="004A7433"/>
    <w:rPr>
      <w:rFonts w:ascii="Tahoma" w:cs="Tahoma" w:hAnsi="Tahoma"/>
      <w:sz w:val="16"/>
      <w:szCs w:val="16"/>
    </w:rPr>
  </w:style>
  <w:style w:type="paragraph" w:styleId="Header">
    <w:name w:val="header"/>
    <w:basedOn w:val="Normal"/>
    <w:link w:val="HeaderChar"/>
    <w:uiPriority w:val="99"/>
    <w:rsid w:val="00FA77E4"/>
    <w:pPr>
      <w:tabs>
        <w:tab w:val="center" w:pos="4680"/>
        <w:tab w:val="right" w:pos="9360"/>
      </w:tabs>
    </w:pPr>
  </w:style>
  <w:style w:type="character" w:styleId="HeaderChar" w:customStyle="1">
    <w:name w:val="Header Char"/>
    <w:basedOn w:val="DefaultParagraphFont"/>
    <w:link w:val="Header"/>
    <w:uiPriority w:val="99"/>
    <w:rsid w:val="00FA77E4"/>
  </w:style>
  <w:style w:type="character" w:styleId="FooterChar" w:customStyle="1">
    <w:name w:val="Footer Char"/>
    <w:link w:val="Footer"/>
    <w:uiPriority w:val="99"/>
    <w:rsid w:val="00FA77E4"/>
    <w:rPr>
      <w:rFonts w:ascii="Arial" w:hAnsi="Arial"/>
      <w:sz w:val="22"/>
    </w:rPr>
  </w:style>
  <w:style w:type="paragraph" w:styleId="ListParagraph">
    <w:name w:val="List Paragraph"/>
    <w:basedOn w:val="Normal"/>
    <w:uiPriority w:val="34"/>
    <w:qFormat w:val="1"/>
    <w:rsid w:val="00F36419"/>
    <w:pPr>
      <w:ind w:left="720"/>
    </w:pPr>
  </w:style>
  <w:style w:type="character" w:styleId="BodyTextIndentChar" w:customStyle="1">
    <w:name w:val="Body Text Indent Char"/>
    <w:link w:val="BodyTextIndent"/>
    <w:rsid w:val="007448F8"/>
    <w:rPr>
      <w:rFonts w:ascii="Arial" w:hAnsi="Arial"/>
      <w:sz w:val="22"/>
    </w:rPr>
  </w:style>
  <w:style w:type="character" w:styleId="Heading5Char" w:customStyle="1">
    <w:name w:val="Heading 5 Char"/>
    <w:link w:val="Heading5"/>
    <w:rsid w:val="00207B3B"/>
    <w:rPr>
      <w:rFonts w:ascii="Arial" w:hAnsi="Arial"/>
      <w:i w:val="1"/>
      <w:sz w:val="22"/>
    </w:rPr>
  </w:style>
  <w:style w:type="paragraph" w:styleId="NormalWeb">
    <w:name w:val="Normal (Web)"/>
    <w:basedOn w:val="Normal"/>
    <w:uiPriority w:val="99"/>
    <w:unhideWhenUsed w:val="1"/>
    <w:rsid w:val="003A401A"/>
    <w:pPr>
      <w:spacing w:after="100" w:afterAutospacing="1" w:before="100" w:beforeAutospacing="1"/>
    </w:pPr>
    <w:rPr>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mailto:krankens@crnca.org" TargetMode="External"/><Relationship Id="rId12" Type="http://schemas.openxmlformats.org/officeDocument/2006/relationships/footer" Target="footer2.xml"/><Relationship Id="rId9" Type="http://schemas.openxmlformats.org/officeDocument/2006/relationships/hyperlink" Target="https://www.crcna.org/spe/pastor-peer-learning-grants/overview-peer-learning-grant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rcna.org/spe/pastor-peer-learning-grants/overview-peer-learning-grants" TargetMode="External"/><Relationship Id="rId8" Type="http://schemas.openxmlformats.org/officeDocument/2006/relationships/hyperlink" Target="https://www.crcna.org/spe/pastor-peer-learning-grants/overview-peer-learning-gran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0tGC1xFiLLlE8RcASsOx6HBsXQ==">AMUW2mUOGpxPmdb3dWqs7Y1ZD4f029p37rO2DdMKaw63iswcUDJuTxlU/rhB1g+Zo96J6ZV/iRgALdulp9N79XrhLgGNUD9RWlqJwiAFAFRP56U9R38KqDXSrI1R9lO4iw7J23Iy8ANJ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2020-02-26T15:48:00Z</dcterms:created>
  <dc:creator>vanhartl</dc:creator>
</cp:coreProperties>
</file>