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1DCC6" w14:textId="00FD8DF8" w:rsidR="00E36E86" w:rsidRPr="00872FF1" w:rsidRDefault="00F479FE" w:rsidP="00E36E86">
      <w:pPr>
        <w:pStyle w:val="NoSpacing"/>
        <w:rPr>
          <w:rFonts w:ascii="HY그래픽" w:eastAsia="HY그래픽" w:hAnsi="MS Gothic"/>
          <w:b/>
          <w:lang w:eastAsia="ko-KR"/>
        </w:rPr>
      </w:pPr>
      <w:bookmarkStart w:id="0" w:name="_GoBack"/>
      <w:bookmarkEnd w:id="0"/>
      <w:r w:rsidRPr="00F479FE">
        <w:rPr>
          <w:rFonts w:ascii="HY그래픽" w:eastAsia="HY그래픽" w:hAnsi="Batang" w:cs="Batang" w:hint="eastAsia"/>
          <w:b/>
          <w:lang w:eastAsia="ko-KR"/>
        </w:rPr>
        <w:t>기독교발견교리 대책위원회 보고서 요약문</w:t>
      </w:r>
    </w:p>
    <w:p w14:paraId="5B1BE197" w14:textId="7BF9AA74" w:rsidR="00076748" w:rsidRPr="00872FF1" w:rsidRDefault="008D0047" w:rsidP="00076748">
      <w:pPr>
        <w:pStyle w:val="NoSpacing"/>
        <w:rPr>
          <w:rFonts w:ascii="HY그래픽" w:eastAsia="HY그래픽" w:hAnsi="MS Gothic"/>
          <w:b/>
          <w:lang w:eastAsia="ko-KR"/>
        </w:rPr>
      </w:pPr>
      <w:r w:rsidRPr="00872FF1">
        <w:rPr>
          <w:rFonts w:ascii="HY그래픽" w:eastAsia="HY그래픽" w:hAnsi="Batang" w:cs="Batang" w:hint="eastAsia"/>
          <w:b/>
          <w:lang w:eastAsia="ko-KR"/>
        </w:rPr>
        <w:t>새</w:t>
      </w:r>
      <w:r w:rsidRPr="00872FF1">
        <w:rPr>
          <w:rFonts w:ascii="HY그래픽" w:eastAsia="HY그래픽" w:hAnsi="MS Gothic" w:hint="eastAsia"/>
          <w:b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lang w:eastAsia="ko-KR"/>
        </w:rPr>
        <w:t>가족</w:t>
      </w:r>
      <w:r w:rsidR="0026318C">
        <w:rPr>
          <w:rFonts w:ascii="HY그래픽" w:eastAsia="HY그래픽" w:hAnsi="Batang" w:cs="Batang" w:hint="eastAsia"/>
          <w:b/>
          <w:lang w:eastAsia="ko-KR"/>
        </w:rPr>
        <w:t xml:space="preserve"> 창조</w:t>
      </w:r>
      <w:r w:rsidR="00E36E86" w:rsidRPr="00872FF1">
        <w:rPr>
          <w:rFonts w:ascii="HY그래픽" w:eastAsia="HY그래픽" w:hAnsi="MS Gothic" w:hint="eastAsia"/>
          <w:b/>
          <w:lang w:eastAsia="ko-KR"/>
        </w:rPr>
        <w:t xml:space="preserve">: </w:t>
      </w:r>
      <w:r w:rsidRPr="00872FF1">
        <w:rPr>
          <w:rFonts w:ascii="HY그래픽" w:eastAsia="HY그래픽" w:hAnsi="Batang" w:cs="Batang" w:hint="eastAsia"/>
          <w:b/>
          <w:lang w:eastAsia="ko-KR"/>
        </w:rPr>
        <w:t>기독교발견교리</w:t>
      </w:r>
      <w:r w:rsidRPr="00872FF1">
        <w:rPr>
          <w:rFonts w:ascii="HY그래픽" w:eastAsia="HY그래픽" w:hAnsi="MS Gothic" w:hint="eastAsia"/>
          <w:b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lang w:eastAsia="ko-KR"/>
        </w:rPr>
        <w:t>대화</w:t>
      </w:r>
      <w:r w:rsidRPr="00872FF1">
        <w:rPr>
          <w:rFonts w:ascii="HY그래픽" w:eastAsia="HY그래픽" w:hAnsi="MS Gothic" w:hint="eastAsia"/>
          <w:b/>
          <w:lang w:eastAsia="ko-KR"/>
        </w:rPr>
        <w:t xml:space="preserve"> </w:t>
      </w:r>
      <w:r w:rsidR="00A85314">
        <w:rPr>
          <w:rFonts w:ascii="HY그래픽" w:eastAsia="HY그래픽" w:hAnsi="MS Gothic" w:hint="eastAsia"/>
          <w:b/>
          <w:lang w:eastAsia="ko-KR"/>
        </w:rPr>
        <w:t>모임</w:t>
      </w:r>
    </w:p>
    <w:p w14:paraId="6958DBBD" w14:textId="60380ECE" w:rsidR="00076748" w:rsidRPr="00872FF1" w:rsidRDefault="00076748" w:rsidP="00076748">
      <w:pPr>
        <w:pStyle w:val="NoSpacing"/>
        <w:rPr>
          <w:rFonts w:ascii="HY그래픽" w:eastAsia="HY그래픽" w:hAnsi="MS Gothic"/>
          <w:b/>
          <w:lang w:eastAsia="ko-KR"/>
        </w:rPr>
      </w:pPr>
      <w:r w:rsidRPr="00872FF1">
        <w:rPr>
          <w:rFonts w:ascii="HY그래픽" w:eastAsia="HY그래픽" w:hAnsi="MS Gothic" w:hint="eastAsia"/>
          <w:b/>
          <w:lang w:eastAsia="ko-KR"/>
        </w:rPr>
        <w:t>2015</w:t>
      </w:r>
      <w:r w:rsidR="008D0047" w:rsidRPr="00872FF1">
        <w:rPr>
          <w:rFonts w:ascii="HY그래픽" w:eastAsia="HY그래픽" w:hAnsi="Batang" w:cs="Batang" w:hint="eastAsia"/>
          <w:b/>
          <w:lang w:eastAsia="ko-KR"/>
        </w:rPr>
        <w:t>년</w:t>
      </w:r>
      <w:r w:rsidR="008D0047" w:rsidRPr="00872FF1">
        <w:rPr>
          <w:rFonts w:ascii="HY그래픽" w:eastAsia="HY그래픽" w:hAnsi="MS Gothic" w:hint="eastAsia"/>
          <w:b/>
          <w:lang w:eastAsia="ko-KR"/>
        </w:rPr>
        <w:t xml:space="preserve"> 11</w:t>
      </w:r>
      <w:r w:rsidR="008D0047" w:rsidRPr="00872FF1">
        <w:rPr>
          <w:rFonts w:ascii="HY그래픽" w:eastAsia="HY그래픽" w:hAnsi="Batang" w:cs="Batang" w:hint="eastAsia"/>
          <w:b/>
          <w:lang w:eastAsia="ko-KR"/>
        </w:rPr>
        <w:t>월</w:t>
      </w:r>
      <w:r w:rsidR="008D0047" w:rsidRPr="00872FF1">
        <w:rPr>
          <w:rFonts w:ascii="HY그래픽" w:eastAsia="HY그래픽" w:hAnsi="MS Gothic" w:hint="eastAsia"/>
          <w:b/>
          <w:lang w:eastAsia="ko-KR"/>
        </w:rPr>
        <w:t xml:space="preserve"> </w:t>
      </w:r>
    </w:p>
    <w:p w14:paraId="6FED5C6A" w14:textId="77777777" w:rsidR="00076748" w:rsidRPr="00872FF1" w:rsidRDefault="00076748" w:rsidP="00076748">
      <w:pPr>
        <w:pStyle w:val="NoSpacing"/>
        <w:rPr>
          <w:rFonts w:ascii="HY그래픽" w:eastAsia="HY그래픽" w:hAnsi="MS Gothic"/>
          <w:b/>
          <w:lang w:eastAsia="ko-KR"/>
        </w:rPr>
      </w:pPr>
    </w:p>
    <w:p w14:paraId="38E6DF24" w14:textId="3BB700CC" w:rsidR="00EE4F78" w:rsidRPr="00872FF1" w:rsidRDefault="008D0047" w:rsidP="00EE4F78">
      <w:pPr>
        <w:rPr>
          <w:rFonts w:ascii="HY그래픽" w:eastAsia="HY그래픽" w:hAnsi="MS Gothic"/>
          <w:b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</w:t>
      </w:r>
      <w:r w:rsidR="0026318C">
        <w:rPr>
          <w:rFonts w:ascii="HY그래픽" w:eastAsia="HY그래픽" w:hAnsi="MS Gothic" w:hint="eastAsia"/>
          <w:b/>
          <w:sz w:val="24"/>
          <w:szCs w:val="24"/>
          <w:lang w:eastAsia="ko-KR"/>
        </w:rPr>
        <w:t>교리</w:t>
      </w:r>
      <w:r w:rsidR="00A7418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(</w:t>
      </w:r>
      <w:r w:rsidR="00EE4F78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Doctrine of Christian Discovery)</w:t>
      </w:r>
      <w:r w:rsidR="0026318C">
        <w:rPr>
          <w:rFonts w:ascii="HY그래픽" w:eastAsia="HY그래픽" w:hAnsi="MS Gothic" w:hint="eastAsia"/>
          <w:b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2616BF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죄의 파괴가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북미주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식민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역사와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26318C">
        <w:rPr>
          <w:rFonts w:ascii="HY그래픽" w:eastAsia="HY그래픽" w:hAnsi="MS Gothic" w:hint="eastAsia"/>
          <w:b/>
          <w:sz w:val="24"/>
          <w:szCs w:val="24"/>
          <w:lang w:eastAsia="ko-KR"/>
        </w:rPr>
        <w:t>후</w:t>
      </w:r>
      <w:r w:rsidR="002616BF">
        <w:rPr>
          <w:rFonts w:ascii="HY그래픽" w:eastAsia="HY그래픽" w:hAnsi="MS Gothic" w:hint="eastAsia"/>
          <w:b/>
          <w:sz w:val="24"/>
          <w:szCs w:val="24"/>
          <w:lang w:eastAsia="ko-KR"/>
        </w:rPr>
        <w:t>대</w:t>
      </w:r>
      <w:r w:rsidR="0026318C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유산</w:t>
      </w:r>
      <w:r w:rsidR="000C36B6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 안</w:t>
      </w:r>
      <w:r w:rsidR="002616BF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에 나타난 것이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다</w:t>
      </w:r>
      <w:r w:rsidR="00EE4F78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본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보고서는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2616BF">
        <w:rPr>
          <w:rFonts w:ascii="HY그래픽" w:eastAsia="HY그래픽" w:hAnsi="MS Gothic" w:hint="eastAsia"/>
          <w:b/>
          <w:sz w:val="24"/>
          <w:szCs w:val="24"/>
          <w:lang w:eastAsia="ko-KR"/>
        </w:rPr>
        <w:t>이 파괴의 역사적 결과</w:t>
      </w:r>
      <w:r w:rsidR="00A85314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를 다루면서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가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아직도 </w:t>
      </w:r>
      <w:r w:rsidR="00BA2983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우리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나라들과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우리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교회와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우리 삶을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결정</w:t>
      </w:r>
      <w:r w:rsidR="00326163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하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BA2983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방식을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규명</w:t>
      </w:r>
      <w:r w:rsidR="00A85314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하고자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한다</w:t>
      </w:r>
      <w:r w:rsidR="00EE4F78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  <w:r w:rsidR="00326163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개혁주의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신</w:t>
      </w:r>
      <w:r w:rsidR="00BA29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자인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우리는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만인이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하나님의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형상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을 가지고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있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인간의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마음에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죄가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있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으며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그리스도께서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만물을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화해시키려고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오셨다는</w:t>
      </w:r>
      <w:r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신념을</w:t>
      </w:r>
      <w:r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BA298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분명히</w:t>
      </w:r>
      <w:r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밝힌</w:t>
      </w:r>
      <w:r w:rsidRPr="00BA29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EE4F78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.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런 </w:t>
      </w:r>
      <w:r w:rsidR="00BA298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명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료한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신학을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온전히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A7418B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실천하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것은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우리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BA298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집단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역사</w:t>
      </w:r>
      <w:r w:rsidR="00BA29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에서 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저질러진 파괴를 </w:t>
      </w:r>
      <w:r w:rsidR="00A7418B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분별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="00A7418B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대응하는 여정이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.</w:t>
      </w:r>
      <w:r w:rsidR="00EE4F78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그러므로</w:t>
      </w:r>
      <w:r w:rsidR="00326163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우리가 희망하는 것은 </w:t>
      </w:r>
      <w:r w:rsidR="00A85314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본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보고서가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기독교발견교리가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우리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즉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북미주의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원주민들과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정착민들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모두에게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악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영향을</w:t>
      </w:r>
      <w:r w:rsidR="00A85314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 w:rsidRP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미친 것을 인정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함으로써 </w:t>
      </w:r>
      <w:r w:rsidR="0080040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화해</w:t>
      </w:r>
      <w:r w:rsidR="005D723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="0080040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정의</w:t>
      </w:r>
      <w:r w:rsidR="00A8576E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를 위한 대화</w:t>
      </w:r>
      <w:r w:rsidR="0026318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="00A8576E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분별</w:t>
      </w:r>
      <w:r w:rsidR="0026318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="0080040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행동을</w:t>
      </w:r>
      <w:r w:rsidR="0080040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0040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위한</w:t>
      </w:r>
      <w:r w:rsidR="0080040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지속적 모임에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초대하는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역할을</w:t>
      </w:r>
      <w:r w:rsidR="0032616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2616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하</w:t>
      </w:r>
      <w:r w:rsidR="00A85314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 것이다</w:t>
      </w:r>
      <w:r w:rsidR="00EE4F78" w:rsidRPr="00A8531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0C0B3602" w14:textId="5A5665EB" w:rsidR="008B2960" w:rsidRPr="00872FF1" w:rsidRDefault="008D0047" w:rsidP="00D80FC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본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보고서에서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우리는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구조악의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실타래의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일부</w:t>
      </w:r>
      <w:r w:rsidR="005D7237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역사를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추적</w:t>
      </w:r>
      <w:r w:rsidR="00A85314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하고 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15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세기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유럽인이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도미하기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전에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북미주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땅은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i/>
          <w:color w:val="231F20"/>
          <w:sz w:val="24"/>
          <w:szCs w:val="24"/>
          <w:lang w:eastAsia="ko-KR"/>
        </w:rPr>
        <w:t>무주공산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Pr="00291083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terra nullius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E73BBC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이었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73BBC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원주민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들은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76E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</w:t>
      </w:r>
      <w:r w:rsidR="00A8576E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등인류였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다는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역사적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거짓</w:t>
      </w:r>
      <w:r w:rsidR="00A8576E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말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을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수용하는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교회</w:t>
      </w:r>
      <w:r w:rsidR="001042D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사회의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i/>
          <w:color w:val="231F20"/>
          <w:sz w:val="24"/>
          <w:szCs w:val="24"/>
          <w:lang w:eastAsia="ko-KR"/>
        </w:rPr>
        <w:t>타락한</w:t>
      </w:r>
      <w:r w:rsidRPr="00291083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i/>
          <w:color w:val="231F20"/>
          <w:sz w:val="24"/>
          <w:szCs w:val="24"/>
          <w:lang w:eastAsia="ko-KR"/>
        </w:rPr>
        <w:t>사상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을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추적한다</w:t>
      </w:r>
      <w:r w:rsidR="008B2960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E73BBC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그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타락한</w:t>
      </w:r>
      <w:r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상</w:t>
      </w:r>
      <w:r w:rsidR="00A8576E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때문에</w:t>
      </w:r>
      <w:r w:rsidR="0016167D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정착민과</w:t>
      </w:r>
      <w:r w:rsidR="0016167D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8576E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수자</w:t>
      </w:r>
      <w:r w:rsidR="0016167D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문화</w:t>
      </w:r>
      <w:r w:rsidR="00A8576E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16167D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2DD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부족</w:t>
      </w:r>
      <w:r w:rsidR="001042D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·</w:t>
      </w:r>
      <w:r w:rsidR="0016167D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문화</w:t>
      </w:r>
      <w:r w:rsidR="00291083" w:rsidRP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안에 생생한 </w:t>
      </w:r>
      <w:r w:rsid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진리와 미덕에 눈이 멀었고, </w:t>
      </w:r>
      <w:r w:rsidR="00A8576E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유럽 선교사들이 도착하기 전에 그 땅의 </w:t>
      </w:r>
      <w:r w:rsid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부족</w:t>
      </w:r>
      <w:r w:rsidR="00A8576E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들에게 창조주 하나님의 일반은총이 </w:t>
      </w:r>
      <w:r w:rsid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임재했</w:t>
      </w:r>
      <w:r w:rsidR="00A8576E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었다는 </w:t>
      </w:r>
      <w:r w:rsid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사실에 무관심했다</w:t>
      </w:r>
      <w:r w:rsidR="00EE4F78" w:rsidRP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25239A9C" w14:textId="77E78F59" w:rsidR="00EE4F78" w:rsidRPr="00872FF1" w:rsidRDefault="00E73BBC" w:rsidP="00D80FC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대책위원회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(task force)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로서 우리는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창조</w:t>
      </w:r>
      <w:r w:rsidR="0070584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와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타락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구속</w:t>
      </w:r>
      <w:r w:rsidR="0070584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,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화해</w:t>
      </w:r>
      <w:r w:rsid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전반에 </w:t>
      </w:r>
      <w:r w:rsidR="00E06F69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대한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개혁주의적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이해를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반영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하는 </w:t>
      </w:r>
      <w:r w:rsidR="0070584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접근법을 취</w:t>
      </w:r>
      <w:r w:rsidR="001F122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했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EE4F7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우리는 </w:t>
      </w:r>
      <w:r w:rsidR="007058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접근방법을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대화</w:t>
      </w:r>
      <w:r w:rsid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모임에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집중시킴으로써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화해 여정의 일부를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체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험했다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본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대책위원회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는 다양하게 혼합된 </w:t>
      </w:r>
      <w:r w:rsidR="0029108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원주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민들과 소수자 공동체의 정착민들, 유럽계 정착민들이 다 함께 </w:t>
      </w:r>
      <w:r w:rsidR="00705843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참여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하는 복을 </w:t>
      </w:r>
      <w:r w:rsidR="001F122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누렸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우리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9108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총회의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요구를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행하는 과정에서 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모임을 가졌고</w:t>
      </w:r>
      <w:r w:rsidR="007058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서로를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친</w:t>
      </w:r>
      <w:r w:rsidR="007058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족으로, 그리스도 안에서 맺어진 </w:t>
      </w:r>
      <w:r w:rsidR="00FC0629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새로운</w:t>
      </w:r>
      <w:r w:rsidR="00FC062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FC0629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가족으로</w:t>
      </w:r>
      <w:r w:rsidR="007058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대하며 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경청하</w:t>
      </w:r>
      <w:r w:rsidR="007058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는 법을 배웠다. </w:t>
      </w:r>
    </w:p>
    <w:p w14:paraId="5A240ABF" w14:textId="065A52C8" w:rsidR="00A05FDF" w:rsidRDefault="00A05FDF" w:rsidP="00D80FC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우리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공유된 역사를 토론하면서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신중하고 의도적인 언어를 사용했다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예를 들면, 발견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이론(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Doctrine of Discovery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이란 용어가 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통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용되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는데 그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정식명칭은 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기독교 발견 교리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Doctrine of Christian Discovery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다. </w:t>
      </w:r>
      <w:r w:rsidR="0000691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대책위원회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로서 우리는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가 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lastRenderedPageBreak/>
        <w:t>기독교세계에 차지하고 있는 신학적·역사적 근거 를 더 명확하게 지</w:t>
      </w:r>
      <w:r w:rsidR="00B54A8A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시하</w:t>
      </w:r>
      <w:r w:rsidR="001F122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 정식명칭을 사용할 것이다.</w:t>
      </w:r>
      <w:r w:rsidR="00F02DE2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또한 우리는 토착부족들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을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언급할 때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가능한 한 정확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하고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구체적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F122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명칭을 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조심스럽게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사용할 것이다.</w:t>
      </w:r>
    </w:p>
    <w:p w14:paraId="61EF08C5" w14:textId="7BD82E90" w:rsidR="00006915" w:rsidRPr="00B54A8A" w:rsidRDefault="00006915" w:rsidP="00D80FC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</w:p>
    <w:p w14:paraId="49670170" w14:textId="64D29CC1" w:rsidR="002248C5" w:rsidRPr="00872FF1" w:rsidRDefault="00872FF1" w:rsidP="00D80FC0">
      <w:pPr>
        <w:rPr>
          <w:rFonts w:ascii="HY그래픽" w:eastAsia="HY그래픽" w:hAnsi="MS Gothic" w:cs="Palatino"/>
          <w:b/>
          <w:sz w:val="24"/>
          <w:szCs w:val="24"/>
          <w:lang w:eastAsia="ko-KR"/>
        </w:rPr>
      </w:pPr>
      <w:r w:rsidRPr="00AD7C1D">
        <w:rPr>
          <w:rFonts w:ascii="HY그래픽" w:eastAsia="HY그래픽" w:hAnsi="MS Gothic" w:hint="eastAsia"/>
          <w:b/>
          <w:sz w:val="24"/>
          <w:szCs w:val="24"/>
          <w:lang w:eastAsia="ko-KR"/>
        </w:rPr>
        <w:t>교리발견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대책위원회</w:t>
      </w:r>
      <w:r w:rsidR="00F61372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가 받은 요구는</w:t>
      </w:r>
      <w:r w:rsidR="00A05FDF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A05FDF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가 어떻게 그리고 왜 나타나게 되었는지 조사하</w:t>
      </w:r>
      <w:r w:rsidR="00F6137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고, 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</w:t>
      </w:r>
      <w:r w:rsidR="00AD7C1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것의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생성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전파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에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교회</w:t>
      </w:r>
      <w:r w:rsidR="00AD7C1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유럽</w:t>
      </w:r>
      <w:r w:rsidR="00AD7C1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계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 사회적</w:t>
      </w:r>
      <w:r w:rsidR="002248C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/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문화적 태도가 </w:t>
      </w:r>
      <w:r w:rsidR="00AD7C1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미친 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역할을 분별하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고,</w:t>
      </w:r>
      <w:r w:rsidR="00086A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교리가 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카나다와 미국의 정복기 때 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부족들에게 미친 주요 결과들을 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논의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고,</w:t>
      </w:r>
      <w:r w:rsidR="00086A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F6137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원주민 </w:t>
      </w:r>
      <w:r w:rsidR="00A05FDF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부족들에게 미</w:t>
      </w:r>
      <w:r w:rsidR="007D564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친</w:t>
      </w:r>
      <w:r w:rsidR="00A05FDF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F61372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즉 관련법이나 문화적 자세 등과 같은</w:t>
      </w:r>
      <w:r w:rsidR="00F61372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05FDF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지속적 영향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을 밝혀내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고,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미국과 카나다</w:t>
      </w:r>
      <w:r w:rsidR="00B54A8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A05FD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유력한 유럽계-정착민 문화에 미친 영향을 분별하</w:t>
      </w:r>
      <w:r w:rsidR="00F6137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</w:t>
      </w:r>
      <w:r w:rsidR="001A55E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특히 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서로 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관계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를 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맺고 사역하는 방식에 미친 영향력을 분별하는 것이다.</w:t>
      </w:r>
      <w:r w:rsidR="001A55E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</w:p>
    <w:p w14:paraId="3FFDC3DA" w14:textId="77777777" w:rsidR="00F61372" w:rsidRDefault="00F61372" w:rsidP="008B2960">
      <w:pPr>
        <w:rPr>
          <w:rFonts w:ascii="HY그래픽" w:eastAsia="HY그래픽" w:hAnsi="Batang" w:cs="Batang"/>
          <w:b/>
          <w:sz w:val="24"/>
          <w:szCs w:val="24"/>
          <w:lang w:eastAsia="ko-KR"/>
        </w:rPr>
      </w:pPr>
    </w:p>
    <w:p w14:paraId="0FAF0FA4" w14:textId="337CA514" w:rsidR="008B2960" w:rsidRPr="00872FF1" w:rsidRDefault="00FC0629" w:rsidP="008B2960">
      <w:pPr>
        <w:rPr>
          <w:rFonts w:ascii="HY그래픽" w:eastAsia="HY그래픽" w:hAnsi="MS Gothic"/>
          <w:b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발견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교리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: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북미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역사</w:t>
      </w:r>
      <w:r w:rsidR="00197192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</w:p>
    <w:p w14:paraId="49F7B3E9" w14:textId="2FE4C355" w:rsidR="000644A8" w:rsidRPr="00872FF1" w:rsidRDefault="00FC0629" w:rsidP="008B296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F61372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인종</w:t>
      </w:r>
      <w:r w:rsidR="007D564C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서열을 </w:t>
      </w:r>
      <w:r w:rsidR="005E0B1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법체계</w:t>
      </w:r>
      <w:r w:rsidR="00B54A8A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로</w:t>
      </w:r>
      <w:r w:rsidR="005E0B1B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성문화하는</w:t>
      </w:r>
      <w:r w:rsidR="005E0B1B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원칙을</w:t>
      </w:r>
      <w:r w:rsidR="005E0B1B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설정</w:t>
      </w:r>
      <w:r w:rsidR="005E0B1B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함으로써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식민지화를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정당화하고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C246A6" w:rsidRP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유럽계</w:t>
      </w:r>
      <w:r w:rsidR="00C246A6" w:rsidRP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C246A6" w:rsidRP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크리스천</w:t>
      </w:r>
      <w:r w:rsidR="00C246A6" w:rsidRP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5E0B1B" w:rsidRP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국가</w:t>
      </w:r>
      <w:r w:rsidR="00C246A6" w:rsidRP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들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에 권력을 부여했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주지하다시피 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1452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니콜라스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Nicholas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교황이 </w:t>
      </w:r>
      <w:r w:rsidR="003F4309" w:rsidRPr="003F4309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둠 디베르사스</w:t>
      </w:r>
      <w:r w:rsidR="003F430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0644A8"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dum diversas</w:t>
      </w:r>
      <w:r w:rsidR="003F430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) 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교</w:t>
      </w:r>
      <w:r w:rsidR="003F430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서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를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발표하면서</w:t>
      </w:r>
      <w:r w:rsidR="0010217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가</w:t>
      </w:r>
      <w:r w:rsidR="005E0B1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217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시작되었다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교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서는 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” </w:t>
      </w:r>
      <w:r w:rsidRP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국가들이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“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이교도</w:t>
      </w:r>
      <w:r w:rsidRPr="00872FF1">
        <w:rPr>
          <w:rFonts w:ascii="HY그래픽" w:eastAsia="HY그래픽" w:hAnsi="MS Gothic" w:cs="MS Gothic" w:hint="eastAsia"/>
          <w:b/>
          <w:color w:val="231F20"/>
          <w:sz w:val="24"/>
          <w:szCs w:val="24"/>
          <w:lang w:eastAsia="ko-KR"/>
        </w:rPr>
        <w:t>”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민족들</w:t>
      </w:r>
      <w:r w:rsidR="00B24199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보다</w:t>
      </w:r>
      <w:r w:rsidR="0010217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우선</w:t>
      </w:r>
      <w:r w:rsidR="00B24199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적으로</w:t>
      </w:r>
      <w:r w:rsid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5E0B1B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법적</w:t>
      </w:r>
      <w:r w:rsidR="005E0B1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5E0B1B" w:rsidRPr="00B24199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소유권을</w:t>
      </w:r>
      <w:r w:rsidR="005E0B1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주장할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있</w:t>
      </w:r>
      <w:r w:rsidR="0010217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다는 원칙을 </w:t>
      </w:r>
      <w:r w:rsid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암암리에 주입</w:t>
      </w:r>
      <w:r w:rsidR="005E0B1B" w:rsidRPr="005E0B1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시켰</w:t>
      </w:r>
      <w:r w:rsidR="0010217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로마 가톨릭 교회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가 법의 </w:t>
      </w:r>
      <w:r w:rsidR="0027334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원천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이었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던 </w:t>
      </w:r>
      <w:r w:rsidR="00372786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기독교왕국 시대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</w:t>
      </w:r>
      <w:r w:rsidR="003F430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모든 게 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발생했기 때문에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,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그러한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교권주의 문서가 국제법으로 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공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인되었다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11546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법은 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1455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 </w:t>
      </w:r>
      <w:r w:rsidR="0080775E" w:rsidRPr="0080775E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로마누스 폰티펙스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0644A8"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Romanus Pontifex</w:t>
      </w:r>
      <w:r w:rsidR="0080775E" w:rsidRP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교서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를 통해 재천명되</w:t>
      </w:r>
      <w:r w:rsidR="00E11A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전세계</w:t>
      </w:r>
      <w:r w:rsidR="00E11A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로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확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산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되었다. 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1493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년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0775E" w:rsidRPr="0080775E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인테르 캐테라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0644A8"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Inter Caetera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교</w:t>
      </w:r>
      <w:r w:rsidR="007D56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서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</w:t>
      </w:r>
      <w:r w:rsidR="001021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FC456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를 북미주 상황에 맞추는 틀을 개발했다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하지만 이 교리를 개발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할 때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바티칸은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수백년 묵은 인종차별적 </w:t>
      </w:r>
      <w:r w:rsidR="001C13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타자화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와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성경</w:t>
      </w:r>
      <w:r w:rsidR="001C13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왜곡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D26D20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추세에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6E36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존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하여 타문화</w:t>
      </w:r>
      <w:r w:rsidR="005E0B1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권을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480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인간 이하로 치부한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세계관을 정당화했다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논리가 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중세 십자군을 지지했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이 논리의 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근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원은 주후 312년 콘스탄티누스 황제</w:t>
      </w:r>
      <w:r w:rsidR="007E4EF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기독교 공인</w:t>
      </w:r>
      <w:r w:rsidR="007E4EF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까지 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거슬러 올라간</w:t>
      </w:r>
      <w:r w:rsidR="00FC456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3EBDC75D" w14:textId="7D090BB5" w:rsidR="000644A8" w:rsidRPr="00872FF1" w:rsidRDefault="00FC4567" w:rsidP="008B2960">
      <w:pPr>
        <w:rPr>
          <w:rFonts w:ascii="HY그래픽" w:eastAsia="HY그래픽" w:hAnsi="MS Gothic" w:cs="Palatino"/>
          <w:b/>
          <w:strike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lastRenderedPageBreak/>
        <w:t>식민지 시대에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80775E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주로 토지 획득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과 원주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민 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주변인화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, 노예무역 확산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정당화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하는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세속적 도구로 변</w:t>
      </w:r>
      <w:r w:rsidR="00FA71E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신했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현장</w:t>
      </w:r>
      <w:r w:rsidR="0081480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권력관계와 신흥 친족관계의 실재들이 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부족들과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복</w:t>
      </w:r>
      <w:r w:rsidR="00BE2727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잡한 </w:t>
      </w:r>
      <w:r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관계</w:t>
      </w:r>
      <w:r w:rsidR="00BE2727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를 </w:t>
      </w:r>
      <w:r w:rsidR="00E11A36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언급</w:t>
      </w:r>
      <w:r w:rsidR="007E4EF7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</w:t>
      </w:r>
      <w:r w:rsidR="00BE2727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지만,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기독교 신학에 근거</w:t>
      </w:r>
      <w:r w:rsidR="007E4EF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한</w:t>
      </w:r>
      <w:r w:rsidR="008F15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것으로 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알려진 인종우월</w:t>
      </w:r>
      <w:r w:rsidR="0080775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주의 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이데올로기</w:t>
      </w:r>
      <w:r w:rsidR="0081480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</w:t>
      </w:r>
      <w:r w:rsidR="007E4EF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E272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지속되었다</w:t>
      </w:r>
      <w:r w:rsidR="000644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</w:p>
    <w:p w14:paraId="11960CD6" w14:textId="2A36CBB2" w:rsidR="00FA2280" w:rsidRPr="00872FF1" w:rsidRDefault="00FC0629" w:rsidP="008B296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13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식민주에서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음성적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토지투기로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점점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악화되</w:t>
      </w:r>
      <w:r w:rsidR="0080775E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 불안해지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상황</w:t>
      </w:r>
      <w:r w:rsidR="0080775E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에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직면</w:t>
      </w:r>
      <w:r w:rsidR="007E4EF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한 </w:t>
      </w:r>
      <w:r w:rsidR="00BE272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영국</w:t>
      </w:r>
      <w:r w:rsidR="00BE272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E272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왕은</w:t>
      </w:r>
      <w:r w:rsidR="00BE272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7E4EF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1763</w:t>
      </w:r>
      <w:r w:rsidR="007E4EF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년</w:t>
      </w:r>
      <w:r w:rsidR="007E4EF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국</w:t>
      </w:r>
      <w:r w:rsidR="007E4EF7" w:rsidRPr="00C062CA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왕</w:t>
      </w:r>
      <w:r w:rsidR="00C062CA" w:rsidRPr="00C062CA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86708A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포고령</w:t>
      </w:r>
      <w:r w:rsidR="007E4EF7" w:rsidRPr="00C062CA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(</w:t>
      </w:r>
      <w:r w:rsidR="00FA2280" w:rsidRPr="00C062CA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Royal Proclamation </w:t>
      </w:r>
      <w:r w:rsidR="007E4EF7" w:rsidRP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F15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선포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했다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F153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포고령</w:t>
      </w:r>
      <w:r w:rsidRPr="00614FA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은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원주민들로부터 토지를 획득할 수 있는</w:t>
      </w:r>
      <w:r w:rsidR="00C062CA"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31702C" w:rsidRPr="00614FA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규칙을 문서화함으로써 </w:t>
      </w:r>
      <w:r w:rsidR="0031702C"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협상절차를 </w:t>
      </w:r>
      <w:r w:rsidR="006B0FA2"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규범</w:t>
      </w:r>
      <w:r w:rsidR="0031702C"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화하</w:t>
      </w:r>
      <w:r w:rsidR="00C062CA"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려는 </w:t>
      </w:r>
      <w:r w:rsidRPr="0031702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의도로</w:t>
      </w:r>
      <w:r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31702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발표된</w:t>
      </w:r>
      <w:r w:rsidRP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31702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것이다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포고령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두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가지 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핵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심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조항은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애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팔래치아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산맥 서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부의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토지</w:t>
      </w:r>
      <w:r w:rsid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가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인디안 구역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Indian Territory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며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영국 왕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만이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원주민들로부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터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땅을 획득할 수 있다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 것이다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이것은 </w:t>
      </w:r>
      <w:r w:rsidR="005F133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영국 왕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에게 땅 투기 독점권을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부여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했다</w:t>
      </w:r>
      <w:r w:rsidR="006C5B8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그러므로 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국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왕 </w:t>
      </w:r>
      <w:r w:rsidR="0031702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포고령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은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북미주 대부분에 걸친 조약체결의 첫 단계였다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이것은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명백한 운명론</w:t>
      </w:r>
      <w:r w:rsid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74023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Manifest Destiny</w:t>
      </w:r>
      <w:r w:rsid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: 미국의 제국주의적 식민지 확장을 지지한 이론 - 역주)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즉 </w:t>
      </w:r>
      <w:r w:rsidR="006B0FA2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서</w:t>
      </w:r>
      <w:r w:rsidR="00C062CA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부 </w:t>
      </w:r>
      <w:r w:rsidR="006B0FA2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확장과 그 땅이 하나님께서 자신들에게 주신 </w:t>
      </w:r>
      <w:r w:rsidR="00C062CA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소유</w:t>
      </w:r>
      <w:r w:rsidR="006B0FA2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라는 </w:t>
      </w:r>
      <w:r w:rsidR="00C062CA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전제</w:t>
      </w:r>
      <w:r w:rsidR="00740238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를</w:t>
      </w:r>
      <w:r w:rsid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시민적 정체성의 핵심으로 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여겼던 </w:t>
      </w:r>
      <w:r w:rsid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식민지 정착민들을 모욕하는 처사였다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궁극적으로 </w:t>
      </w:r>
      <w:r w:rsidR="002B32E6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1763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년의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국</w:t>
      </w:r>
      <w:r w:rsidR="006B0FA2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왕</w:t>
      </w:r>
      <w:r w:rsidR="00C062CA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포고</w:t>
      </w:r>
      <w:r w:rsidR="006B0FA2" w:rsidRPr="007402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령은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미국 독립전쟁의 </w:t>
      </w:r>
      <w:r w:rsidR="00C062C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주요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동기가 되었다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원주민들은 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포고령을 </w:t>
      </w:r>
      <w:r w:rsidR="00104EE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1764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 나이아가라에서 체결한 </w:t>
      </w:r>
      <w:r w:rsid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원래 부족들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First Nations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)과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대영제국 간의 신성한 조약의 일부로 보았지만 대영제국은 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포고령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대지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대한 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국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왕의 주권을 부여하고 원주민들이 땅을 팔 수 있는 대상을 제약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한다고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전제했다</w:t>
      </w:r>
      <w:r w:rsidR="002B32E6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궁극적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군주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권 전제는 </w:t>
      </w:r>
      <w:r w:rsidR="00F848F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암묵적으로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104EE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에 호소하고 있</w:t>
      </w:r>
      <w:r w:rsidR="006B0FA2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44771D3F" w14:textId="051913FE" w:rsidR="00FA2280" w:rsidRPr="00872FF1" w:rsidRDefault="00FC0629" w:rsidP="008B2960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최고재판관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마샬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Chief Justice John Marshall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1823</w:t>
      </w:r>
      <w:r w:rsidR="006B0FA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부터 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1832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사이에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판결한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세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번의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소송</w:t>
      </w:r>
      <w:r w:rsidR="001B5D4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을 통해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교황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칙서와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인종차별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세계관에서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미국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연방법으로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변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신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했다</w:t>
      </w:r>
      <w:r w:rsidR="00FA228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C65AB4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마살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삼부작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(</w:t>
      </w:r>
      <w:r w:rsidR="00C65AB4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Marshall Trilogy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C65AB4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으로 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알려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진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판례들은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지금도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미국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인디안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정책의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근간으로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남아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있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으며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세계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도처에서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법적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판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결에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인용되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 있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C65AB4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판례들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핵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심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사상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은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부족들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에게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합법적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“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개인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(persons)</w:t>
      </w:r>
      <w:r w:rsidR="0004481F" w:rsidRPr="00872FF1">
        <w:rPr>
          <w:rFonts w:ascii="HY그래픽" w:eastAsia="HY그래픽" w:hAnsi="MS Gothic" w:cs="MS Gothic" w:hint="eastAsia"/>
          <w:b/>
          <w:color w:val="231F20"/>
          <w:sz w:val="24"/>
          <w:szCs w:val="24"/>
          <w:lang w:eastAsia="ko-KR"/>
        </w:rPr>
        <w:t>”</w:t>
      </w:r>
      <w:r w:rsidR="001A60A5">
        <w:rPr>
          <w:rFonts w:ascii="HY그래픽" w:eastAsia="HY그래픽" w:hAnsi="MS Gothic" w:cs="MS Gothic" w:hint="eastAsia"/>
          <w:b/>
          <w:color w:val="231F20"/>
          <w:sz w:val="24"/>
          <w:szCs w:val="24"/>
          <w:lang w:eastAsia="ko-KR"/>
        </w:rPr>
        <w:t xml:space="preserve">의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권리가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없</w:t>
      </w:r>
      <w:r w:rsidR="001B5D4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 </w:t>
      </w:r>
      <w:r w:rsidR="001B5D4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고로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자기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땅에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대한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권리를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주장할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수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없다는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개념이다</w:t>
      </w:r>
      <w:r w:rsidR="00C65AB4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69701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여기서 </w:t>
      </w:r>
      <w:r w:rsid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나온 판</w:t>
      </w:r>
      <w:r w:rsidR="001A60A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례가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현재까지</w:t>
      </w:r>
      <w:r w:rsidR="0004481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지속되</w:t>
      </w:r>
      <w:r w:rsidR="001A60A5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 있다</w:t>
      </w:r>
      <w:r w:rsidR="0069701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28A9D9DF" w14:textId="35BF1F5F" w:rsidR="006F165C" w:rsidRPr="00872FF1" w:rsidRDefault="00C65AB4" w:rsidP="006F165C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ab/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법적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소송과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정책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결정을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통해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카나다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</w:t>
      </w:r>
      <w:r w:rsidR="00A7404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률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과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정책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에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등장하게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되었다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가장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중요한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법적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판례는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1888년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쎄인트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캐터린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제분소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33810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</w:t>
      </w:r>
      <w:r w:rsidR="00E3381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대영제국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St. 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lastRenderedPageBreak/>
        <w:t>Catharine</w:t>
      </w:r>
      <w:r w:rsidRPr="00872FF1">
        <w:rPr>
          <w:rFonts w:ascii="HY그래픽" w:eastAsia="HY그래픽" w:hAnsi="MS Gothic" w:cs="Palatino" w:hint="eastAsia"/>
          <w:b/>
          <w:i/>
          <w:color w:val="231F20"/>
          <w:spacing w:val="-10"/>
          <w:sz w:val="24"/>
          <w:szCs w:val="24"/>
          <w:lang w:eastAsia="ko-KR"/>
        </w:rPr>
        <w:t>’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s Milling </w:t>
      </w:r>
      <w:r w:rsidRPr="00872FF1">
        <w:rPr>
          <w:rFonts w:ascii="HY그래픽" w:eastAsia="HY그래픽" w:hAnsi="MS Gothic" w:cs="Palatino" w:hint="eastAsia"/>
          <w:b/>
          <w:i/>
          <w:color w:val="231F20"/>
          <w:spacing w:val="-10"/>
          <w:sz w:val="24"/>
          <w:szCs w:val="24"/>
          <w:lang w:eastAsia="ko-KR"/>
        </w:rPr>
        <w:t>v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. The Queen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A740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7404C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사이에</w:t>
      </w:r>
      <w:r w:rsidR="00A740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7404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진행된</w:t>
      </w:r>
      <w:r w:rsidR="00A740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7404C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소송이었다</w:t>
      </w:r>
      <w:r w:rsidR="001B5D4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.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이것은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근본적으로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원주민의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토지소유권과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협상권리를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무시하고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토지자원의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권리를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채굴업자들에게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넘겨준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것이다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그것은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마샬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법정이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정교하게 만든 </w:t>
      </w:r>
      <w:r w:rsidR="00A7404C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A7404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를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활용</w:t>
      </w:r>
      <w:r w:rsidR="00A7404C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하여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땅과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자원을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강탈하는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식민정책을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정당화한다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또한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이런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논리는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개인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(person)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을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인디안이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아닌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개인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individual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으로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기발하게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정의한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그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유명한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카나다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인디안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법령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(Canadian Indian Act)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에도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2D650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기여했다</w:t>
      </w:r>
      <w:r w:rsidR="002D650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</w:p>
    <w:p w14:paraId="17180DA4" w14:textId="547C77A0" w:rsidR="006F165C" w:rsidRPr="00872FF1" w:rsidRDefault="006F165C" w:rsidP="006F165C">
      <w:pPr>
        <w:spacing w:before="11" w:after="0" w:line="252" w:lineRule="auto"/>
        <w:ind w:right="177" w:firstLine="24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ab/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아직도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북미주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전반의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법적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사회적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실체들에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영향을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미치고</w:t>
      </w:r>
      <w:r w:rsidR="00DA0E1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DA0E1A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조약들과 법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률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소송들은 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여전히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19세기의 발견 개념으로 성문화된 규범에 의존하고 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4B7949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는 법률 소송 특히 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토지의 사용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권·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소유권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소송에서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여전히 </w:t>
      </w:r>
      <w:r w:rsidR="004B7949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인용되고 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가장 최근</w:t>
      </w:r>
      <w:r w:rsid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에는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2005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뉴욕 주의 셰릴시 대 오네이다 인디안 부족 간 소송(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City of Sherrill </w:t>
      </w:r>
      <w:r w:rsidRPr="00872FF1">
        <w:rPr>
          <w:rFonts w:ascii="HY그래픽" w:eastAsia="HY그래픽" w:hAnsi="MS Gothic" w:cs="Palatino" w:hint="eastAsia"/>
          <w:b/>
          <w:i/>
          <w:color w:val="231F20"/>
          <w:spacing w:val="-10"/>
          <w:sz w:val="24"/>
          <w:szCs w:val="24"/>
          <w:lang w:eastAsia="ko-KR"/>
        </w:rPr>
        <w:t>v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 xml:space="preserve">. Oneida Indian Nation of New </w:t>
      </w:r>
      <w:r w:rsidRPr="00872FF1">
        <w:rPr>
          <w:rFonts w:ascii="HY그래픽" w:eastAsia="HY그래픽" w:hAnsi="MS Gothic" w:cs="Palatino" w:hint="eastAsia"/>
          <w:b/>
          <w:i/>
          <w:color w:val="231F20"/>
          <w:spacing w:val="-21"/>
          <w:sz w:val="24"/>
          <w:szCs w:val="24"/>
          <w:lang w:eastAsia="ko-KR"/>
        </w:rPr>
        <w:t>Y</w:t>
      </w:r>
      <w:r w:rsidRPr="00872FF1">
        <w:rPr>
          <w:rFonts w:ascii="HY그래픽" w:eastAsia="HY그래픽" w:hAnsi="MS Gothic" w:cs="Palatino" w:hint="eastAsia"/>
          <w:b/>
          <w:i/>
          <w:color w:val="231F20"/>
          <w:sz w:val="24"/>
          <w:szCs w:val="24"/>
          <w:lang w:eastAsia="ko-KR"/>
        </w:rPr>
        <w:t>ork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)에서 긴스버그 판사(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Ginsbe</w:t>
      </w:r>
      <w:r w:rsidRPr="00872FF1">
        <w:rPr>
          <w:rFonts w:ascii="HY그래픽" w:eastAsia="HY그래픽" w:hAnsi="MS Gothic" w:cs="Palatino" w:hint="eastAsia"/>
          <w:b/>
          <w:color w:val="231F20"/>
          <w:spacing w:val="-3"/>
          <w:sz w:val="24"/>
          <w:szCs w:val="24"/>
          <w:lang w:eastAsia="ko-KR"/>
        </w:rPr>
        <w:t>r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g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)가 발견이론을 적용하여 오네이다 부족의 토지구매에 관한 미국정부의 주권을 </w:t>
      </w:r>
      <w:r w:rsid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옹호</w:t>
      </w:r>
      <w:r w:rsidR="004B794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29DEA64F" w14:textId="77777777" w:rsidR="00252554" w:rsidRPr="001B5D41" w:rsidRDefault="00252554" w:rsidP="006F165C">
      <w:pPr>
        <w:spacing w:before="11" w:after="0" w:line="252" w:lineRule="auto"/>
        <w:ind w:right="177" w:firstLine="24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</w:p>
    <w:p w14:paraId="10D006F3" w14:textId="7372D4A3" w:rsidR="006F165C" w:rsidRPr="00872FF1" w:rsidRDefault="004B7949" w:rsidP="006F165C">
      <w:pPr>
        <w:spacing w:before="11" w:after="0" w:line="252" w:lineRule="auto"/>
        <w:ind w:right="177"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최근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기독교발견교리를 다루는 </w:t>
      </w:r>
      <w:r w:rsidR="009373A8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범세계</w:t>
      </w:r>
      <w:r w:rsidRPr="001B5D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적 운동이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성장했다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 2006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 6월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인디안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1B5D4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법률자원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센터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Indian Law Resou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3"/>
          <w:sz w:val="24"/>
          <w:szCs w:val="24"/>
          <w:lang w:eastAsia="ko-KR"/>
        </w:rPr>
        <w:t>r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ce Center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104EE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특별</w:t>
      </w:r>
      <w:r w:rsidR="00104E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인권 보고자</w:t>
      </w:r>
      <w:r w:rsidR="00104EE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(Special Rapporteu</w:t>
      </w:r>
      <w:r w:rsidR="00104EEB" w:rsidRPr="00872FF1">
        <w:rPr>
          <w:rFonts w:ascii="HY그래픽" w:eastAsia="HY그래픽" w:hAnsi="MS Gothic" w:cs="Palatino" w:hint="eastAsia"/>
          <w:b/>
          <w:color w:val="231F20"/>
          <w:spacing w:val="-14"/>
          <w:sz w:val="24"/>
          <w:szCs w:val="24"/>
          <w:lang w:eastAsia="ko-KR"/>
        </w:rPr>
        <w:t>r)</w:t>
      </w:r>
      <w:r w:rsidR="00104EE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에 제출한 보고서</w:t>
      </w:r>
      <w:r w:rsidR="00104EEB" w:rsidRPr="00872FF1">
        <w:rPr>
          <w:rFonts w:ascii="HY그래픽" w:eastAsia="HY그래픽" w:hAnsi="MS Gothic" w:cs="Palatino" w:hint="eastAsia"/>
          <w:b/>
          <w:color w:val="231F20"/>
          <w:spacing w:val="-14"/>
          <w:sz w:val="24"/>
          <w:szCs w:val="24"/>
          <w:lang w:eastAsia="ko-KR"/>
        </w:rPr>
        <w:t>에서</w:t>
      </w:r>
      <w:r w:rsidR="00104EE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토지권리를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인정하</w:t>
      </w:r>
      <w:r w:rsidR="00104EE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는 것을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거부하는 국가들이 줄어들</w:t>
      </w:r>
      <w:r w:rsidR="00ED6D4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고 있</w:t>
      </w:r>
      <w:r w:rsidR="00104EE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으나 아직도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미국은 그 </w:t>
      </w:r>
      <w:r w:rsidR="00ED6D4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국가들에 속해 있다고 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주장했다. </w:t>
      </w:r>
      <w:r w:rsidR="00104EEB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이런 미국의 </w:t>
      </w:r>
      <w:r w:rsidR="00ED6D4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입장은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 유산이다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 2012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 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UN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문제에 관한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영구적 포럼(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Permanent Fo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>r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um on Indigenous Issues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은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와 그것의 지속적 영향</w:t>
      </w:r>
      <w:r w:rsidR="00ED6D43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을 </w:t>
      </w:r>
      <w:r w:rsidR="00ED6D4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특별주제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로 다루었다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0268E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2008년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카나다 정부는 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기숙학교(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Residential Schools</w:t>
      </w:r>
      <w:r w:rsidR="0069701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운영에 관여한 것을 사과했다. 또한 진실과 화해 위원회(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Truth and Reconciliation Commission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)는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69701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유산에 관련된 구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체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적 부조리의 일부를 폭로했다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마지막으로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수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많은 교회들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9373A8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기독교발견교리의 전제들을 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연구하고 거부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해 왔</w:t>
      </w:r>
      <w:r w:rsidR="009373A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다. 여기에는 성공회, 감독교회, </w:t>
      </w:r>
      <w:r w:rsidR="00B41C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경건한 친구회(</w:t>
      </w:r>
      <w:r w:rsidR="00697013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Religious Society of Friends</w:t>
      </w:r>
      <w:r w:rsidR="00B41C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퀘이커교도: 역주) 및 그리스도 연합 교회</w:t>
      </w:r>
      <w:r w:rsidR="00ED6D4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(UCC)</w:t>
      </w:r>
      <w:r w:rsidR="00B41C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가 포함되어 있다.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</w:p>
    <w:p w14:paraId="17A75EDD" w14:textId="77777777" w:rsidR="006F165C" w:rsidRPr="00ED6D43" w:rsidRDefault="006F165C" w:rsidP="006F165C">
      <w:pPr>
        <w:spacing w:before="11" w:after="0" w:line="252" w:lineRule="auto"/>
        <w:ind w:right="177" w:firstLine="240"/>
        <w:rPr>
          <w:rFonts w:ascii="HY그래픽" w:eastAsia="HY그래픽" w:hAnsi="MS Gothic" w:cs="Palatino"/>
          <w:b/>
          <w:sz w:val="24"/>
          <w:szCs w:val="24"/>
          <w:lang w:eastAsia="ko-KR"/>
        </w:rPr>
      </w:pPr>
    </w:p>
    <w:p w14:paraId="0AEEFBD0" w14:textId="325D22EA" w:rsidR="008B2960" w:rsidRPr="00872FF1" w:rsidRDefault="00ED6D43" w:rsidP="008B2960">
      <w:pPr>
        <w:tabs>
          <w:tab w:val="left" w:pos="1741"/>
        </w:tabs>
        <w:rPr>
          <w:rFonts w:ascii="HY그래픽" w:eastAsia="HY그래픽" w:hAnsi="MS Gothic"/>
          <w:b/>
          <w:sz w:val="24"/>
          <w:szCs w:val="24"/>
          <w:lang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타락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,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제1부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: </w:t>
      </w:r>
      <w:r w:rsidR="003C4E69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신학적</w:t>
      </w:r>
      <w:r w:rsidR="003C4E6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>부조화</w:t>
      </w:r>
      <w:r w:rsidR="00197192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</w:p>
    <w:p w14:paraId="0D3EFE88" w14:textId="6A9A77EB" w:rsidR="00C65AB4" w:rsidRPr="00872FF1" w:rsidRDefault="0004481F" w:rsidP="008B2960">
      <w:pPr>
        <w:tabs>
          <w:tab w:val="left" w:pos="1741"/>
        </w:tabs>
        <w:rPr>
          <w:rFonts w:ascii="HY그래픽" w:eastAsia="HY그래픽" w:hAnsi="MS Gothic"/>
          <w:b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lastRenderedPageBreak/>
        <w:t>기독교발견교리</w:t>
      </w:r>
      <w:r w:rsidR="00B41C89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는</w:t>
      </w:r>
      <w:r w:rsidR="00443918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>비</w:t>
      </w:r>
      <w:r w:rsidR="00F85638">
        <w:rPr>
          <w:rFonts w:ascii="HY그래픽" w:eastAsia="HY그래픽" w:hAnsi="MS Gothic" w:hint="eastAsia"/>
          <w:b/>
          <w:sz w:val="24"/>
          <w:szCs w:val="24"/>
          <w:lang w:eastAsia="ko-KR"/>
        </w:rPr>
        <w:t>기독교·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>비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유럽인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을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인간 이하로 간주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하는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죄악되고 타락한 사상에 깊이 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>뿌리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박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>고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있다.</w:t>
      </w:r>
      <w:r w:rsidR="002867F6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이 타락한 사상은 만인이 하나님의 형상으로 창조되었다는 기독교의 기본원리</w:t>
      </w:r>
      <w:r w:rsidR="001B5D4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에 위배되며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북미주에</w:t>
      </w:r>
      <w:r w:rsidR="00F85638">
        <w:rPr>
          <w:rFonts w:ascii="HY그래픽" w:eastAsia="HY그래픽" w:hAnsi="MS Gothic" w:hint="eastAsia"/>
          <w:b/>
          <w:sz w:val="24"/>
          <w:szCs w:val="24"/>
          <w:lang w:eastAsia="ko-KR"/>
        </w:rPr>
        <w:t>서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유럽계 정착민과 원주민 부족 사이의 장기적 권력불균형을 초래했다</w:t>
      </w:r>
      <w:r w:rsidR="002867F6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이 권력불균형은 </w:t>
      </w:r>
      <w:r w:rsidR="00B41C89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법</w:t>
      </w:r>
      <w:r w:rsidR="00134E1A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적·</w:t>
      </w:r>
      <w:r w:rsidR="00B41C89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사회</w:t>
      </w:r>
      <w:r w:rsidR="00134E1A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적으로 </w:t>
      </w:r>
      <w:r w:rsidR="00B41C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광범위한 함의를 가진다</w:t>
      </w:r>
      <w:r w:rsidR="00232365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</w:p>
    <w:p w14:paraId="3EAAF961" w14:textId="1545454A" w:rsidR="00875ED2" w:rsidRPr="00872FF1" w:rsidRDefault="00ED6D43" w:rsidP="00742E75">
      <w:pPr>
        <w:tabs>
          <w:tab w:val="left" w:pos="1741"/>
        </w:tabs>
        <w:rPr>
          <w:rFonts w:ascii="HY그래픽" w:eastAsia="HY그래픽" w:hAnsi="MS Gothic" w:cs="Calibri"/>
          <w:b/>
          <w:color w:val="000000"/>
          <w:sz w:val="24"/>
          <w:szCs w:val="24"/>
          <w:lang w:val="en-US"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타락한 </w:t>
      </w:r>
      <w:r w:rsidR="0004481F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기독교발견교리</w:t>
      </w:r>
      <w:r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사상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때문에</w:t>
      </w:r>
      <w:r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식민지를 발견</w:t>
      </w:r>
      <w:r w:rsidR="00D63DEF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·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정복하는 데 열광</w:t>
      </w:r>
      <w:r w:rsidR="00F85638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한 정착민들은 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창조의 다양</w:t>
      </w:r>
      <w:r w:rsidR="001B5D41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성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과 풍성함을 축하하</w:t>
      </w:r>
      <w:r w:rsidR="00F85638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는데 </w:t>
      </w:r>
      <w:r w:rsidR="001B5D41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늘상 </w:t>
      </w:r>
      <w:r w:rsidR="00F85638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실패했</w:t>
      </w:r>
      <w:r w:rsidR="000E7787" w:rsidRP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다</w:t>
      </w:r>
      <w:r w:rsidR="00365D17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0E7787">
        <w:rPr>
          <w:rFonts w:ascii="HY그래픽" w:eastAsia="HY그래픽" w:hAnsi="MS Gothic" w:hint="eastAsia"/>
          <w:b/>
          <w:sz w:val="24"/>
          <w:szCs w:val="24"/>
          <w:lang w:eastAsia="ko-KR"/>
        </w:rPr>
        <w:t>정복</w:t>
      </w:r>
      <w:r w:rsidR="00F85638">
        <w:rPr>
          <w:rFonts w:ascii="HY그래픽" w:eastAsia="HY그래픽" w:hAnsi="MS Gothic" w:hint="eastAsia"/>
          <w:b/>
          <w:sz w:val="24"/>
          <w:szCs w:val="24"/>
          <w:lang w:eastAsia="ko-KR"/>
        </w:rPr>
        <w:t>의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열광</w:t>
      </w:r>
      <w:r w:rsidR="00F85638">
        <w:rPr>
          <w:rFonts w:ascii="HY그래픽" w:eastAsia="HY그래픽" w:hAnsi="MS Gothic" w:hint="eastAsia"/>
          <w:b/>
          <w:sz w:val="24"/>
          <w:szCs w:val="24"/>
          <w:lang w:eastAsia="ko-KR"/>
        </w:rPr>
        <w:t>은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1B5D4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하나님이 약속하신 </w:t>
      </w:r>
      <w:r w:rsidR="00842CD6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창조의 풍성함에 반하는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0E7787">
        <w:rPr>
          <w:rFonts w:ascii="HY그래픽" w:eastAsia="HY그래픽" w:hAnsi="MS Gothic" w:hint="eastAsia"/>
          <w:b/>
          <w:sz w:val="24"/>
          <w:szCs w:val="24"/>
          <w:lang w:eastAsia="ko-KR"/>
        </w:rPr>
        <w:t>잘못된 필요를 추구하</w:t>
      </w:r>
      <w:r w:rsidR="00842CD6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는 소비주의 문화가 조성되는 </w:t>
      </w:r>
      <w:r w:rsidR="000E7787">
        <w:rPr>
          <w:rFonts w:ascii="HY그래픽" w:eastAsia="HY그래픽" w:hAnsi="MS Gothic" w:hint="eastAsia"/>
          <w:b/>
          <w:sz w:val="24"/>
          <w:szCs w:val="24"/>
          <w:lang w:eastAsia="ko-KR"/>
        </w:rPr>
        <w:t>토대</w:t>
      </w:r>
      <w:r w:rsidR="00134E1A">
        <w:rPr>
          <w:rFonts w:ascii="HY그래픽" w:eastAsia="HY그래픽" w:hAnsi="MS Gothic" w:hint="eastAsia"/>
          <w:b/>
          <w:sz w:val="24"/>
          <w:szCs w:val="24"/>
          <w:lang w:eastAsia="ko-KR"/>
        </w:rPr>
        <w:t>를 제공했</w:t>
      </w:r>
      <w:r w:rsidR="000E7787">
        <w:rPr>
          <w:rFonts w:ascii="HY그래픽" w:eastAsia="HY그래픽" w:hAnsi="MS Gothic" w:hint="eastAsia"/>
          <w:b/>
          <w:sz w:val="24"/>
          <w:szCs w:val="24"/>
          <w:lang w:eastAsia="ko-KR"/>
        </w:rPr>
        <w:t>다</w:t>
      </w:r>
      <w:r w:rsidR="00365D17" w:rsidRPr="00872FF1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. </w:t>
      </w:r>
      <w:r w:rsidR="000E7787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타락 이후 인류는 </w:t>
      </w:r>
      <w:r w:rsidR="000E7787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창조의 풍요에 </w:t>
      </w:r>
      <w:r w:rsidR="00842CD6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반해 </w:t>
      </w:r>
      <w:r w:rsidR="00134E1A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우리 </w:t>
      </w:r>
      <w:r w:rsidR="00842CD6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고집</w:t>
      </w:r>
      <w:r w:rsidR="00134E1A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을 </w:t>
      </w:r>
      <w:r w:rsidR="00F15113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옹호</w:t>
      </w:r>
      <w:r w:rsidR="00134E1A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하는 </w:t>
      </w:r>
      <w:r w:rsidR="000E7787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인간</w:t>
      </w:r>
      <w:r w:rsidR="00134E1A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적</w:t>
      </w:r>
      <w:r w:rsidR="000E7787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방식을 추구</w:t>
      </w:r>
      <w:r w:rsidR="00F85638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해 왔</w:t>
      </w:r>
      <w:r w:rsidR="000E7787" w:rsidRPr="00D63DEF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다</w:t>
      </w:r>
      <w:r w:rsidR="00365D17" w:rsidRPr="00872FF1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. </w:t>
      </w:r>
      <w:r w:rsidR="00F15113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우리가 창조에서 계속 넘쳐나오는 풍요를 바라보는 것을 소홀히 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했</w:t>
      </w:r>
      <w:r w:rsidR="00F15113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기 때문에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,</w:t>
      </w:r>
      <w:r w:rsidR="00F15113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</w:t>
      </w:r>
      <w:r w:rsidR="00134E1A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그리스도</w:t>
      </w:r>
      <w:r w:rsidR="00F15113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안에서 맺어진 우리 가족 관계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는</w:t>
      </w:r>
      <w:r w:rsidR="00F15113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</w:t>
      </w:r>
      <w:r w:rsidR="00134E1A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개인주의적 자기</w:t>
      </w:r>
      <w:r w:rsidR="00842CD6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만족</w:t>
      </w:r>
      <w:r w:rsidR="00134E1A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모델에 밀려났다.</w:t>
      </w:r>
      <w:r w:rsidR="00875ED2" w:rsidRPr="00872FF1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 </w:t>
      </w:r>
      <w:r w:rsidR="00134E1A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우리의 타락한 사상은 우리를 인종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적 </w:t>
      </w:r>
      <w:r w:rsidR="00134E1A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우월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과</w:t>
      </w:r>
      <w:r w:rsidR="0069139C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신학적 지배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와</w:t>
      </w:r>
      <w:r w:rsidR="0069139C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(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하나님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/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창조는 내 필요를 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채워주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지 못하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므로, 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내가 필요로 하는 것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은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무슨 수를 써서라도 스스로 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챙기는 </w:t>
      </w:r>
      <w:r w:rsidR="002C545B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것을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당연</w:t>
      </w:r>
      <w:r w:rsidR="002C545B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시</w:t>
      </w:r>
      <w:r w:rsidR="00F1511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하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는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) </w:t>
      </w:r>
      <w:r w:rsidR="008C071D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희소성 신화 등</w:t>
      </w:r>
      <w:r w:rsidR="00F85638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과 같은</w:t>
      </w:r>
      <w:r w:rsidR="008C071D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지엽적인 담화</w:t>
      </w:r>
      <w:r w:rsidR="002C545B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>에</w:t>
      </w:r>
      <w:r w:rsidR="008C071D">
        <w:rPr>
          <w:rFonts w:ascii="HY그래픽" w:eastAsia="HY그래픽" w:hAnsi="MS Gothic" w:cs="Calibri" w:hint="eastAsia"/>
          <w:b/>
          <w:sz w:val="24"/>
          <w:szCs w:val="24"/>
          <w:lang w:val="en-US" w:eastAsia="ko-KR"/>
        </w:rPr>
        <w:t xml:space="preserve"> 빠지게 함으로써 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정의와 화해</w:t>
      </w:r>
      <w:r w:rsidR="00F85638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와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지구보존이 심각하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게 결핍된 지경까지 오게 </w:t>
      </w:r>
      <w:r w:rsidR="00F85638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만들었</w:t>
      </w:r>
      <w:r w:rsidR="0069139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다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. </w:t>
      </w:r>
    </w:p>
    <w:p w14:paraId="402DC32C" w14:textId="77777777" w:rsidR="00875ED2" w:rsidRPr="00F85638" w:rsidRDefault="00875ED2" w:rsidP="00875ED2">
      <w:pPr>
        <w:spacing w:after="0" w:line="240" w:lineRule="auto"/>
        <w:rPr>
          <w:rFonts w:ascii="HY그래픽" w:eastAsia="HY그래픽" w:hAnsi="MS Gothic" w:cs="Calibri"/>
          <w:b/>
          <w:color w:val="000000"/>
          <w:sz w:val="24"/>
          <w:szCs w:val="24"/>
          <w:lang w:val="en-US" w:eastAsia="ko-KR"/>
        </w:rPr>
      </w:pPr>
    </w:p>
    <w:p w14:paraId="36A54D05" w14:textId="1E0A1D43" w:rsidR="00875ED2" w:rsidRPr="00872FF1" w:rsidRDefault="0069139C" w:rsidP="00875ED2">
      <w:pPr>
        <w:spacing w:after="0" w:line="240" w:lineRule="auto"/>
        <w:rPr>
          <w:rFonts w:ascii="HY그래픽" w:eastAsia="HY그래픽" w:hAnsi="MS Gothic" w:cs="Calibri"/>
          <w:b/>
          <w:color w:val="000000"/>
          <w:sz w:val="24"/>
          <w:szCs w:val="24"/>
          <w:lang w:val="en-US" w:eastAsia="ko-KR"/>
        </w:rPr>
      </w:pP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사도 바울은 상호돌봄의 주제를 한 단계 더 </w:t>
      </w:r>
      <w:r w:rsidR="00F85638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진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전시켰다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.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우리는 </w:t>
      </w:r>
      <w:r w:rsidR="00637D0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서로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더 </w:t>
      </w:r>
      <w:r w:rsidR="00637D0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견고하게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결</w:t>
      </w:r>
      <w:r w:rsidR="00637D0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속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되어 실제로 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동일한 </w:t>
      </w:r>
      <w:r w:rsidR="00637D03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감정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을 나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누기를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소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원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해야 한다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. 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한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지체가 고통을 겪으면 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온 몸이 다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아프다.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</w:t>
      </w:r>
      <w:r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우리</w:t>
      </w:r>
      <w:r w:rsidR="008C071D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의</w:t>
      </w:r>
      <w:r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공</w:t>
      </w:r>
      <w:r w:rsidR="008C071D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통된</w:t>
      </w:r>
      <w:r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이야기</w:t>
      </w:r>
      <w:r w:rsid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는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우리가 진정한 가족이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라는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확신으로 </w:t>
      </w:r>
      <w:r w:rsidR="001B5D4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결론이 나야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한다고 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받아들인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다면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, 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그리스도의 몸 안에 있는 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다른 지체들을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대하는 자세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도 많이 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바</w:t>
      </w:r>
      <w:r w:rsidR="008C071D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뀔 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것이다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.</w:t>
      </w:r>
      <w:r w:rsidR="00875ED2" w:rsidRP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 </w:t>
      </w:r>
      <w:r w:rsidR="00B13F57" w:rsidRP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예수께서 표현하셨듯이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 “</w:t>
      </w:r>
      <w:r w:rsidR="00B13F57" w:rsidRP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너희가 서로 사랑하면 이로써 모든 사람이 너희가 내 제자인 줄 알리라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”(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요한복음 </w:t>
      </w:r>
      <w:r w:rsidR="00875ED2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13:35).  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그러므로 교회는 </w:t>
      </w:r>
      <w:r w:rsidR="00B13F57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죄</w:t>
      </w:r>
      <w:r w:rsidR="008C071D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악·</w:t>
      </w:r>
      <w:r w:rsidR="00B13F57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화해의 </w:t>
      </w:r>
      <w:r w:rsidR="008C071D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 xml:space="preserve">본성에 대해 씨름해야 </w:t>
      </w:r>
      <w:r w:rsidR="00B13F57" w:rsidRPr="00C80A1C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할 것이다</w:t>
      </w:r>
      <w:r w:rsidR="00B13F57">
        <w:rPr>
          <w:rFonts w:ascii="HY그래픽" w:eastAsia="HY그래픽" w:hAnsi="MS Gothic" w:cs="Calibri" w:hint="eastAsia"/>
          <w:b/>
          <w:color w:val="000000"/>
          <w:sz w:val="24"/>
          <w:szCs w:val="24"/>
          <w:lang w:val="en-US" w:eastAsia="ko-KR"/>
        </w:rPr>
        <w:t>.</w:t>
      </w:r>
    </w:p>
    <w:p w14:paraId="07EB348C" w14:textId="77777777" w:rsidR="00875ED2" w:rsidRPr="008C071D" w:rsidRDefault="00875ED2" w:rsidP="00875ED2">
      <w:pPr>
        <w:spacing w:after="0" w:line="240" w:lineRule="auto"/>
        <w:rPr>
          <w:rFonts w:ascii="HY그래픽" w:eastAsia="HY그래픽" w:hAnsi="MS Gothic" w:cs="Calibri"/>
          <w:b/>
          <w:color w:val="000000"/>
          <w:sz w:val="24"/>
          <w:szCs w:val="24"/>
          <w:lang w:val="en-US" w:eastAsia="ko-KR"/>
        </w:rPr>
      </w:pPr>
    </w:p>
    <w:p w14:paraId="211CA931" w14:textId="5D32D705" w:rsidR="00875ED2" w:rsidRPr="00872FF1" w:rsidRDefault="00F479FE" w:rsidP="00875ED2">
      <w:pPr>
        <w:spacing w:after="0" w:line="240" w:lineRule="auto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기독교발견교리가 오래된 것이고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그것에 대해 </w:t>
      </w:r>
      <w:r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우리가 </w:t>
      </w:r>
      <w:r w:rsidR="008C071D"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직접 </w:t>
      </w:r>
      <w:r w:rsidR="00F940F7"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책임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을 </w:t>
      </w:r>
      <w:r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질 사안이 아니</w:t>
      </w:r>
      <w:r w:rsidR="008C071D" w:rsidRPr="00F479F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긴 하지만</w:t>
      </w:r>
      <w:r w:rsidR="00F8563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,</w:t>
      </w:r>
      <w:r w:rsidR="008C071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F940F7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집단적 죄악</w:t>
      </w:r>
      <w:r w:rsidR="00F8563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은</w:t>
      </w:r>
      <w:r w:rsidR="00C8151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</w:t>
      </w:r>
      <w:r w:rsidR="00F8563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여전히 </w:t>
      </w:r>
      <w:r w:rsidR="00F940F7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후속</w:t>
      </w:r>
      <w:r w:rsidR="00C8151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영향을 미치고 있</w:t>
      </w:r>
      <w:r w:rsidR="00DA1B06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으며 </w:t>
      </w:r>
      <w:r w:rsidR="00F940F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교회 전체가 그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파괴</w:t>
      </w:r>
      <w:r w:rsidR="00F940F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의 족적에 </w:t>
      </w:r>
      <w:r w:rsidR="0005796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대해 </w:t>
      </w:r>
      <w:r w:rsidR="00F940F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책임</w:t>
      </w:r>
      <w:r w:rsidR="00C80A1C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지고 </w:t>
      </w:r>
      <w:r w:rsidR="008C071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미래 행보에 </w:t>
      </w:r>
      <w:r w:rsidR="00DA1B0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더 신중해야 한다는 </w:t>
      </w:r>
      <w:r w:rsidR="008C071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사실은 </w:t>
      </w:r>
      <w:r w:rsidR="00DA1B06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바뀌</w:t>
      </w:r>
      <w:r w:rsidR="008C071D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지 </w:t>
      </w:r>
      <w:r w:rsidR="00DA1B06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않는다</w:t>
      </w:r>
      <w:r w:rsidR="00F42706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05796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이런 책임을 지는 것은 하나님의 가족을 갱신하는, 도전적이고 소망이 넘치는  회복의 여정이다.</w:t>
      </w:r>
      <w:r w:rsidR="00F42706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 </w:t>
      </w:r>
      <w:r w:rsidR="0005796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또한 회복은 우리의 공통된 이야기에 담긴 무섭고도 아름다운 복잡성을 아는 토대 위에서 구축된다</w:t>
      </w:r>
      <w:r w:rsidR="00F42706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</w:p>
    <w:p w14:paraId="5B6ED6A2" w14:textId="77777777" w:rsidR="00F42706" w:rsidRPr="00872FF1" w:rsidRDefault="00F42706" w:rsidP="00875ED2">
      <w:pPr>
        <w:spacing w:after="0" w:line="240" w:lineRule="auto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</w:p>
    <w:p w14:paraId="0031EDF9" w14:textId="0D3CA6F3" w:rsidR="00511E9D" w:rsidRPr="00872FF1" w:rsidRDefault="003126DE" w:rsidP="00511E9D">
      <w:pPr>
        <w:pStyle w:val="NoSpacing"/>
        <w:ind w:right="4"/>
        <w:rPr>
          <w:rFonts w:ascii="HY그래픽" w:eastAsia="HY그래픽" w:hAnsi="MS Gothic" w:cs="Times New Roman"/>
          <w:b/>
          <w:sz w:val="24"/>
          <w:szCs w:val="24"/>
          <w:lang w:eastAsia="ko-KR"/>
        </w:rPr>
      </w:pPr>
      <w:r w:rsidRPr="003126DE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북미주에서 </w:t>
      </w:r>
      <w:r>
        <w:rPr>
          <w:rFonts w:ascii="HY그래픽" w:eastAsia="HY그래픽" w:hAnsi="MS Gothic" w:cs="Calibri" w:hint="eastAsia"/>
          <w:b/>
          <w:i/>
          <w:color w:val="000000"/>
          <w:sz w:val="24"/>
          <w:szCs w:val="24"/>
          <w:lang w:eastAsia="ko-KR"/>
        </w:rPr>
        <w:t>우리의 공통</w:t>
      </w:r>
      <w:r w:rsidR="00057967">
        <w:rPr>
          <w:rFonts w:ascii="HY그래픽" w:eastAsia="HY그래픽" w:hAnsi="MS Gothic" w:cs="Calibri" w:hint="eastAsia"/>
          <w:b/>
          <w:i/>
          <w:color w:val="000000"/>
          <w:sz w:val="24"/>
          <w:szCs w:val="24"/>
          <w:lang w:eastAsia="ko-KR"/>
        </w:rPr>
        <w:t>된</w:t>
      </w:r>
      <w:r>
        <w:rPr>
          <w:rFonts w:ascii="HY그래픽" w:eastAsia="HY그래픽" w:hAnsi="MS Gothic" w:cs="Calibri" w:hint="eastAsia"/>
          <w:b/>
          <w:i/>
          <w:color w:val="000000"/>
          <w:sz w:val="24"/>
          <w:szCs w:val="24"/>
          <w:lang w:eastAsia="ko-KR"/>
        </w:rPr>
        <w:t xml:space="preserve"> 이야기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는 식민주의의 무서운 실재</w:t>
      </w:r>
      <w:r w:rsidR="00FA0154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와 후</w:t>
      </w:r>
      <w:r w:rsidR="00A51352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속</w:t>
      </w:r>
      <w:r w:rsidR="00FA0154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영향까지 포함한다</w:t>
      </w:r>
      <w:r w:rsidR="00F42706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. </w:t>
      </w:r>
      <w:r w:rsidR="0004481F" w:rsidRPr="00872FF1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기독교발견교리</w:t>
      </w:r>
      <w:r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의 유산은 </w:t>
      </w:r>
      <w:r w:rsidR="00FA0154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장기간 </w:t>
      </w:r>
      <w:r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집단죄악이 </w:t>
      </w:r>
      <w:r w:rsidR="00FA0154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미쳐온 </w:t>
      </w:r>
      <w:r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영향력의 한 사례다</w:t>
      </w:r>
      <w:r w:rsidR="00854A8D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신학자들은 죄악</w:t>
      </w:r>
      <w:r w:rsidR="008A561B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이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수 세대에 걸쳐서 타락과 불의를 범하</w:t>
      </w:r>
      <w:r w:rsidR="00FA0154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면서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어쩌면 부지불식중에 </w:t>
      </w:r>
      <w:r w:rsidR="008A561B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선교사역과 같은 고귀한 사명의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선한 의도</w:t>
      </w:r>
      <w:r w:rsidR="008A561B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마저 </w:t>
      </w:r>
      <w:r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축소할 수 있</w:t>
      </w:r>
      <w:r w:rsidR="008A561B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는 심각한 도덕적 악으로 드러날 수 있다고 경고한다.</w:t>
      </w:r>
      <w:r w:rsidR="00511E9D" w:rsidRPr="00872FF1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기독교발견교리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가 </w:t>
      </w:r>
      <w:r w:rsidR="00F85638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끼친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비인간화</w:t>
      </w:r>
      <w:r w:rsidR="00F85638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·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인종차별주의란 </w:t>
      </w:r>
      <w:r w:rsidR="00FA0154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도덕적 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상처는 </w:t>
      </w:r>
      <w:r w:rsidR="008A561B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종종 </w:t>
      </w:r>
      <w:r w:rsidR="00FA0154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묻혀진다. 하</w:t>
      </w:r>
      <w:r w:rsidR="008A561B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지만 </w:t>
      </w:r>
      <w:r w:rsidR="00FA0154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피압박자와 압제자가 </w:t>
      </w:r>
      <w:r w:rsidR="00553E94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협조하여 </w:t>
      </w:r>
      <w:r w:rsidR="008A561B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그 공유된 체험들</w:t>
      </w:r>
      <w:r w:rsidR="00FA0154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을</w:t>
      </w:r>
      <w:r w:rsidR="008A561B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폭로하고 다뤄야 한다</w:t>
      </w:r>
      <w:r w:rsidR="00511E9D" w:rsidRPr="00553E9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.</w:t>
      </w:r>
      <w:r w:rsidR="00511E9D" w:rsidRPr="00872FF1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특히 교회는 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다른 사람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들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을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인간 이하로 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치부하는 태도가,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하나님의 형상을 </w:t>
      </w:r>
      <w:r w:rsidR="00FA0154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반영하는 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인간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의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능력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을 감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소시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키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는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,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내면화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되고 일반화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된 도덕적 상처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로 고착된</w:t>
      </w:r>
      <w:r w:rsidR="00F23049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어두운 아이러니와 맞서 싸워야 한다</w:t>
      </w:r>
      <w:r w:rsidR="00511E9D" w:rsidRPr="00872FF1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.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식민주의와 </w:t>
      </w:r>
      <w:r w:rsidR="0004481F" w:rsidRPr="00872FF1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기독교발견교리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는 원주민과 정착민 공동체</w:t>
      </w:r>
      <w:r w:rsidR="00A51352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양측</w:t>
      </w:r>
      <w:r w:rsidR="008A561B">
        <w:rPr>
          <w:rFonts w:ascii="HY그래픽" w:eastAsia="HY그래픽" w:hAnsi="Batang" w:cs="Batang" w:hint="eastAsia"/>
          <w:b/>
          <w:color w:val="333333"/>
          <w:sz w:val="24"/>
          <w:szCs w:val="24"/>
          <w:shd w:val="clear" w:color="auto" w:fill="FFFFFF"/>
          <w:lang w:eastAsia="ko-KR"/>
        </w:rPr>
        <w:t>에 흔적을 남겼다</w:t>
      </w:r>
      <w:r w:rsidR="00511E9D" w:rsidRPr="00872FF1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.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그러므로 교회는 타락한 기독교발견교리 사상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을 거부해야 </w:t>
      </w:r>
      <w:r w:rsidR="00616171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할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책임을 면하</w:t>
      </w:r>
      <w:r w:rsidR="00F85638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고자 하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는 뻔한 유혹을 </w:t>
      </w:r>
      <w:r w:rsidR="00CA19A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 xml:space="preserve">단연 </w:t>
      </w:r>
      <w:r w:rsidR="008A561B">
        <w:rPr>
          <w:rFonts w:ascii="HY그래픽" w:eastAsia="HY그래픽" w:hAnsi="MS Gothic" w:cs="Arial" w:hint="eastAsia"/>
          <w:b/>
          <w:color w:val="333333"/>
          <w:sz w:val="24"/>
          <w:szCs w:val="24"/>
          <w:shd w:val="clear" w:color="auto" w:fill="FFFFFF"/>
          <w:lang w:eastAsia="ko-KR"/>
        </w:rPr>
        <w:t>피해야 한다</w:t>
      </w:r>
      <w:r w:rsidR="00511E9D" w:rsidRPr="00872FF1">
        <w:rPr>
          <w:rFonts w:ascii="HY그래픽" w:eastAsia="HY그래픽" w:hAnsi="MS Gothic" w:cs="Arial" w:hint="eastAsia"/>
          <w:b/>
          <w:i/>
          <w:color w:val="333333"/>
          <w:sz w:val="24"/>
          <w:szCs w:val="24"/>
          <w:shd w:val="clear" w:color="auto" w:fill="FFFFFF"/>
          <w:lang w:eastAsia="ko-KR"/>
        </w:rPr>
        <w:t>.</w:t>
      </w:r>
    </w:p>
    <w:p w14:paraId="7636E889" w14:textId="2E512785" w:rsidR="00511E9D" w:rsidRPr="00F85638" w:rsidRDefault="00511E9D" w:rsidP="00F34B22">
      <w:pPr>
        <w:pStyle w:val="NoSpacing"/>
        <w:ind w:right="4"/>
        <w:rPr>
          <w:rFonts w:ascii="HY그래픽" w:eastAsia="HY그래픽" w:hAnsi="MS Gothic"/>
          <w:b/>
          <w:lang w:eastAsia="ko-KR"/>
        </w:rPr>
      </w:pPr>
    </w:p>
    <w:p w14:paraId="3383C123" w14:textId="40ACE594" w:rsidR="00511E9D" w:rsidRPr="00872FF1" w:rsidRDefault="00CA19AB" w:rsidP="00511E9D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CA19AB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깨어진</w:t>
      </w:r>
      <w:r w:rsidR="00AC7255" w:rsidRPr="00CA19AB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역사의 세대</w:t>
      </w:r>
      <w:r w:rsidRPr="00CA19AB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에서 돌아서는 </w:t>
      </w:r>
      <w:r w:rsidR="00AC7255" w:rsidRPr="00CA19AB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것은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결코 간단</w:t>
      </w:r>
      <w:r w:rsidR="0061617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한 일이 아니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그것은 사과성명서나 역사적 교리를 거부하는 것 이상이다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그리스도의 몸으로서 공유된 이야기를 </w:t>
      </w:r>
      <w:r w:rsidR="00AC7255" w:rsidRPr="00380C0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구축</w:t>
      </w:r>
      <w:r w:rsidR="00380C0D" w:rsidRPr="00380C0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한다</w:t>
      </w:r>
      <w:r w:rsidR="00AC7255" w:rsidRPr="00380C0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는 것은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성명서와 사과문이 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결론이 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아니라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화해를 위한 심오</w:t>
      </w:r>
      <w:r w:rsidR="00F8563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·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난해한</w:t>
      </w:r>
      <w:r w:rsidR="00F8563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,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AC7255" w:rsidRPr="00AC7255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>장</w:t>
      </w:r>
      <w:r w:rsidR="00497A8E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>시간 소요되</w:t>
      </w:r>
      <w:r w:rsidR="00F85638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>는,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F8563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궁극엔 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해방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을 가져올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여정을 위한 촉매제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라는 뜻이</w:t>
      </w:r>
      <w:r w:rsidR="00AC7255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A51352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로 말미암은 파괴</w:t>
      </w:r>
      <w:r w:rsidR="0055018F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깊은 함의</w:t>
      </w:r>
      <w:r w:rsidR="00497A8E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을 받아들인다면</w:t>
      </w:r>
      <w:r w:rsidR="0055018F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, 화해의 여정에 지름길</w:t>
      </w:r>
      <w:r w:rsidR="00497A8E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이란</w:t>
      </w:r>
      <w:r w:rsidR="0055018F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없다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497A8E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과거는 과거에</w:t>
      </w:r>
      <w:r w:rsidR="007B7D5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만</w:t>
      </w:r>
      <w:r w:rsidR="00497A8E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머물러 있지 않</w:t>
      </w:r>
      <w:r w:rsidR="00FE44CD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고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7B7D5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 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잔혹한 결과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가 </w:t>
      </w:r>
      <w:r w:rsidR="007B7D5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여전히 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어슬렁 거리고 있다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하지만 이 도전적 여정은 </w:t>
      </w:r>
      <w:r w:rsidR="007B7D5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그리스도의 몸에</w:t>
      </w:r>
      <w:r w:rsidR="007B7D51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희망</w:t>
      </w:r>
      <w:r w:rsidR="007B7D5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을 준다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 그리스도 안에서 상호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간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존중과 일치를 통해 원주민과 정착민이 연합한 교회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는</w:t>
      </w:r>
      <w:r w:rsidR="00497A8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한 몸으로 더 충만하게 살아갈 수 있기 때문이다</w:t>
      </w:r>
      <w:r w:rsidR="00511E9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</w:p>
    <w:p w14:paraId="445387DC" w14:textId="68DFE730" w:rsidR="00F42706" w:rsidRPr="00FE44CD" w:rsidRDefault="00F42706" w:rsidP="00875ED2">
      <w:pPr>
        <w:spacing w:after="0" w:line="240" w:lineRule="auto"/>
        <w:rPr>
          <w:rFonts w:ascii="HY그래픽" w:eastAsia="HY그래픽" w:hAnsi="MS Gothic" w:cs="Calibri"/>
          <w:b/>
          <w:color w:val="000000"/>
          <w:sz w:val="24"/>
          <w:szCs w:val="24"/>
          <w:lang w:val="en-US" w:eastAsia="ko-KR"/>
        </w:rPr>
      </w:pPr>
    </w:p>
    <w:p w14:paraId="1842D21A" w14:textId="2A02AFD1" w:rsidR="00CF3B2F" w:rsidRPr="00872FF1" w:rsidRDefault="0026192C" w:rsidP="00CF3B2F">
      <w:pPr>
        <w:pStyle w:val="NoSpacing"/>
        <w:ind w:right="4"/>
        <w:rPr>
          <w:rFonts w:ascii="HY그래픽" w:eastAsia="HY그래픽" w:hAnsi="MS Gothic" w:cs="Times New Roman"/>
          <w:b/>
          <w:sz w:val="24"/>
          <w:szCs w:val="24"/>
          <w:lang w:eastAsia="ko-KR"/>
        </w:rPr>
      </w:pPr>
      <w:r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CRCNA와 </w:t>
      </w:r>
      <w:r w:rsidRPr="0026192C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같은 정착민 교회는</w:t>
      </w:r>
      <w:r w:rsidRPr="00872FF1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 </w:t>
      </w:r>
      <w:r w:rsidR="0004481F" w:rsidRPr="00872FF1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기독교발견교리</w:t>
      </w:r>
      <w:r w:rsidR="006379C3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의 도덕적 상처</w:t>
      </w:r>
      <w:r w:rsidR="00FE44CD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에 대</w:t>
      </w:r>
      <w:r w:rsidR="007B7D51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>해</w:t>
      </w:r>
      <w:r w:rsidR="00FE44CD">
        <w:rPr>
          <w:rFonts w:ascii="HY그래픽" w:eastAsia="HY그래픽" w:hAnsi="Batang" w:cs="Batang" w:hint="eastAsia"/>
          <w:b/>
          <w:color w:val="000000"/>
          <w:sz w:val="24"/>
          <w:szCs w:val="24"/>
          <w:lang w:eastAsia="ko-KR"/>
        </w:rPr>
        <w:t xml:space="preserve"> 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의식적으로 신중하게 우리의 원주민 이웃들을 하나님의 형상을 소유한 자들로 존중할 필요가 있다</w:t>
      </w:r>
      <w:r w:rsidR="00B54130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. </w:t>
      </w:r>
      <w:r w:rsidR="006379C3" w:rsidRPr="00F26920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이것은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교회가 원주민 부족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·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문화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를 하</w:t>
      </w:r>
      <w:r w:rsidR="001042D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등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인</w:t>
      </w:r>
      <w:r w:rsidR="001042D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류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·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퇴행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문화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로 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치부했던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죄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에 빠졌을 때 </w:t>
      </w:r>
      <w:r w:rsidR="006379C3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놓쳤던 분별력을 포함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하고, </w:t>
      </w:r>
      <w:r w:rsidR="006379C3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원주민들</w:t>
      </w:r>
      <w:r w:rsidR="00FE44CD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의 </w:t>
      </w:r>
      <w:r w:rsidR="006379C3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선한 </w:t>
      </w:r>
      <w:r w:rsidR="00FE44CD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영역</w:t>
      </w:r>
      <w:r w:rsidR="006379C3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을 가능한 한 많이 복구하기 위해 동역하는 것도 포함</w:t>
      </w:r>
      <w:r w:rsidR="00FE44CD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한</w:t>
      </w:r>
      <w:r w:rsidR="006379C3" w:rsidRP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다</w:t>
      </w:r>
      <w:r w:rsidR="00B54130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6379C3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이 원주민의 은사를 분별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·</w:t>
      </w:r>
      <w:r w:rsidR="006379C3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축하하는 과정은 북미주에서 그리스도의 몸의 충만과 복음의 통전성을 위해 중요한 것이다</w:t>
      </w:r>
      <w:r w:rsidR="00B54130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B54130" w:rsidRPr="00872FF1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</w:t>
      </w:r>
      <w:r w:rsidR="00AE50B9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유럽우월주의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와</w:t>
      </w:r>
      <w:r w:rsidR="00AE50B9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혼합주의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는</w:t>
      </w:r>
      <w:r w:rsidR="00AE50B9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 복음 메시지가 원주민 부족들에게 전해지는데 </w:t>
      </w:r>
      <w:r w:rsidR="00FE44CD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 xml:space="preserve">가장 확실한 </w:t>
      </w:r>
      <w:r w:rsidR="00AE50B9">
        <w:rPr>
          <w:rFonts w:ascii="HY그래픽" w:eastAsia="HY그래픽" w:hAnsi="MS Gothic" w:cs="Calibri" w:hint="eastAsia"/>
          <w:b/>
          <w:color w:val="000000"/>
          <w:sz w:val="24"/>
          <w:szCs w:val="24"/>
          <w:lang w:eastAsia="ko-KR"/>
        </w:rPr>
        <w:t>걸림돌이 되었다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그러므로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교회는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이 땅에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유럽인이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도착하기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전에도 하나님께서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주관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하셨다는 사실을 존중하는, 일반은총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으로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 영감된 겸손이 필요하다 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게다가 타락한 유럽우월주의 사상을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lastRenderedPageBreak/>
        <w:t xml:space="preserve">거부하는 것은 원주민 부족들이 이 곳과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이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나라</w:t>
      </w:r>
      <w:r w:rsidR="00AE50B9" w:rsidRPr="00AE50B9">
        <w:rPr>
          <w:rFonts w:ascii="HY그래픽" w:eastAsia="HY그래픽" w:hAnsi="MS Gothic" w:cs="Times New Roman" w:hint="eastAsia"/>
          <w:b/>
          <w:i/>
          <w:sz w:val="24"/>
          <w:szCs w:val="24"/>
          <w:lang w:eastAsia="ko-KR"/>
        </w:rPr>
        <w:t>와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이 교회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에 기여한 공헌을 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표현·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지지</w:t>
      </w:r>
      <w:r w:rsidR="00FE44CD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·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축하하는 것도 포함한다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이것은 교회 안에 원주민 부족들을 위한 식탁을 마련하</w:t>
      </w:r>
      <w:r w:rsidR="00FA6CE5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자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는 이타적 시도를 </w:t>
      </w:r>
      <w:r w:rsidR="00FA6CE5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뜻하지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않는다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그것은 요한 17장에서 그리스도께서 일치를 위해 기도하시고 요구하셨던 </w:t>
      </w:r>
      <w:r w:rsidR="00FA6CE5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성격을 가진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새로운 식탁을 의미한다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 w:rsidR="00FA6CE5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교회가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그 새 식탁에서 새로운 가족으로 빚어지는 은총을 </w:t>
      </w:r>
      <w:r w:rsidR="00FA6CE5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하나님께서 </w:t>
      </w:r>
      <w:r w:rsidR="00AE50B9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주시기를 기도한다</w:t>
      </w:r>
      <w:r w:rsidR="00CF3B2F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.</w:t>
      </w:r>
    </w:p>
    <w:p w14:paraId="057E2C68" w14:textId="13C77958" w:rsidR="00B54130" w:rsidRPr="00872FF1" w:rsidRDefault="00CF3B2F" w:rsidP="00F34B22">
      <w:pPr>
        <w:pStyle w:val="NoSpacing"/>
        <w:ind w:right="4"/>
        <w:rPr>
          <w:rFonts w:ascii="HY그래픽" w:eastAsia="HY그래픽" w:hAnsi="MS Gothic"/>
          <w:b/>
          <w:lang w:eastAsia="ko-KR"/>
        </w:rPr>
      </w:pPr>
      <w:r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 </w:t>
      </w:r>
    </w:p>
    <w:p w14:paraId="4A3A555C" w14:textId="120DD401" w:rsidR="008B2960" w:rsidRPr="00872FF1" w:rsidRDefault="00AE50B9" w:rsidP="008B2960">
      <w:pPr>
        <w:tabs>
          <w:tab w:val="left" w:pos="1741"/>
        </w:tabs>
        <w:rPr>
          <w:rFonts w:ascii="HY그래픽" w:eastAsia="HY그래픽" w:hAnsi="MS Gothic"/>
          <w:b/>
          <w:sz w:val="24"/>
          <w:szCs w:val="24"/>
          <w:lang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타락, 제2부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: </w:t>
      </w:r>
      <w:r w:rsidR="00CC74A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반성 </w:t>
      </w:r>
      <w:r w:rsidR="008B2960" w:rsidRPr="00872FF1">
        <w:rPr>
          <w:rFonts w:ascii="Batang" w:hAnsi="Batang" w:cs="Batang" w:hint="eastAsia"/>
          <w:b/>
          <w:sz w:val="24"/>
          <w:szCs w:val="24"/>
          <w:lang w:eastAsia="ko-KR"/>
        </w:rPr>
        <w:t>–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미국 남서부의 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CRC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역사 </w:t>
      </w:r>
    </w:p>
    <w:p w14:paraId="3AE977D3" w14:textId="5161202F" w:rsidR="00516B63" w:rsidRPr="00872FF1" w:rsidRDefault="0004481F" w:rsidP="006F165C">
      <w:pPr>
        <w:ind w:firstLine="720"/>
        <w:rPr>
          <w:rFonts w:ascii="HY그래픽" w:eastAsia="HY그래픽" w:hAnsi="MS Gothic" w:cs="Palatino"/>
          <w:b/>
          <w:color w:val="231F20"/>
          <w:spacing w:val="-1"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404589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가 </w:t>
      </w:r>
      <w:r w:rsidR="00CF3B2F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CRCNA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>에 미친 영향을 충분히 이해하</w:t>
      </w:r>
      <w:r w:rsidR="007B7D51">
        <w:rPr>
          <w:rFonts w:ascii="HY그래픽" w:eastAsia="HY그래픽" w:hAnsi="MS Gothic" w:hint="eastAsia"/>
          <w:b/>
          <w:sz w:val="24"/>
          <w:szCs w:val="24"/>
          <w:lang w:eastAsia="ko-KR"/>
        </w:rPr>
        <w:t>고자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본 </w:t>
      </w:r>
      <w:r w:rsidR="00817B17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대책위원회</w:t>
      </w:r>
      <w:r w:rsidR="00FA6CE5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는</w:t>
      </w:r>
      <w:r w:rsidR="00817B17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칼빈대학교 </w:t>
      </w:r>
      <w:r w:rsidR="006F165C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CRC 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자료보관소에 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자료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>조사를 위임했다</w:t>
      </w:r>
      <w:r w:rsidR="006F165C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보관소의 조사는 교회가 토지와 그 </w:t>
      </w:r>
      <w:r w:rsidR="007B7D51">
        <w:rPr>
          <w:rFonts w:ascii="HY그래픽" w:eastAsia="HY그래픽" w:hAnsi="MS Gothic" w:hint="eastAsia"/>
          <w:b/>
          <w:sz w:val="24"/>
          <w:szCs w:val="24"/>
          <w:lang w:eastAsia="ko-KR"/>
        </w:rPr>
        <w:t>땅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의 백성을 </w:t>
      </w:r>
      <w:r w:rsidR="00CC74AB">
        <w:rPr>
          <w:rFonts w:ascii="HY그래픽" w:eastAsia="HY그래픽" w:hAnsi="MS Gothic" w:hint="eastAsia"/>
          <w:b/>
          <w:sz w:val="24"/>
          <w:szCs w:val="24"/>
          <w:lang w:eastAsia="ko-KR"/>
        </w:rPr>
        <w:t>평가했</w:t>
      </w:r>
      <w:r w:rsidR="00404589" w:rsidRPr="00CC74AB">
        <w:rPr>
          <w:rFonts w:ascii="HY그래픽" w:eastAsia="HY그래픽" w:hAnsi="MS Gothic" w:hint="eastAsia"/>
          <w:b/>
          <w:sz w:val="24"/>
          <w:szCs w:val="24"/>
          <w:lang w:eastAsia="ko-KR"/>
        </w:rPr>
        <w:t>던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관점과 그 관점이 선교사역을 </w:t>
      </w:r>
      <w:r w:rsidR="00404589" w:rsidRPr="00CC74AB">
        <w:rPr>
          <w:rFonts w:ascii="HY그래픽" w:eastAsia="HY그래픽" w:hAnsi="MS Gothic" w:hint="eastAsia"/>
          <w:b/>
          <w:sz w:val="24"/>
          <w:szCs w:val="24"/>
          <w:lang w:eastAsia="ko-KR"/>
        </w:rPr>
        <w:t>결정한</w:t>
      </w:r>
      <w:r w:rsidR="00404589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방식에 촛점을 두었다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.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19"/>
          <w:position w:val="6"/>
          <w:sz w:val="24"/>
          <w:szCs w:val="24"/>
          <w:lang w:eastAsia="ko-KR"/>
        </w:rPr>
        <w:t xml:space="preserve"> 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CRC</w:t>
      </w:r>
      <w:r w:rsidR="00404589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 xml:space="preserve">  보관자료의 기록</w:t>
      </w:r>
      <w:r w:rsidR="007B7D5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 xml:space="preserve">에 따르면, </w:t>
      </w:r>
      <w:r w:rsidR="00404589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유럽계 크리스천의 우월성에 대한 </w:t>
      </w:r>
      <w:r w:rsidRPr="00872FF1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기독교발견교리</w:t>
      </w:r>
      <w:r w:rsidR="00404589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의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 </w:t>
      </w:r>
      <w:r w:rsidR="00404589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>신념과 일치</w:t>
      </w:r>
      <w:r w:rsidR="007B7D5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>되게</w:t>
      </w:r>
      <w:r w:rsidR="00404589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 그 땅과 그 땅의 백성들을 “취할” 수 있는 대상</w:t>
      </w:r>
      <w:r w:rsidR="007B7D5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으로 간주한 </w:t>
      </w:r>
      <w:r w:rsidR="00404589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타락한 사상을 </w:t>
      </w:r>
      <w:r w:rsidR="007B7D5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교회가 </w:t>
      </w:r>
      <w:r w:rsidR="00404589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>수용한 사실</w:t>
      </w:r>
      <w:r w:rsidR="007B7D5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>이 나타난다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.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기독교발견교리</w:t>
      </w:r>
      <w:r w:rsidR="00404589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 xml:space="preserve">는 </w:t>
      </w:r>
      <w:r w:rsidR="009A208F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 xml:space="preserve">CRC가 도착하기 전에 이미 </w:t>
      </w:r>
      <w:r w:rsidR="00404589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그리스도께서 나바호(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Navaj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o</w:t>
      </w:r>
      <w:r w:rsidR="0040458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)족과 주니(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Zun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i</w:t>
      </w:r>
      <w:r w:rsidR="0040458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)족</w:t>
      </w:r>
      <w:r w:rsidR="009A208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을 주관하셨</w:t>
      </w:r>
      <w:r w:rsidR="0040458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다는 믿음을 거부</w:t>
      </w:r>
      <w:r w:rsidR="00FA6CE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함으로써 </w:t>
      </w:r>
      <w:r w:rsidR="00404589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복음을 왜곡했다</w:t>
      </w:r>
      <w:r w:rsidR="006F165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 </w:t>
      </w:r>
      <w:r w:rsidR="009A208F">
        <w:rPr>
          <w:rFonts w:ascii="HY그래픽" w:eastAsia="HY그래픽" w:hAnsi="MS Gothic" w:cs="Palatino" w:hint="eastAsia"/>
          <w:b/>
          <w:color w:val="231F20"/>
          <w:spacing w:val="-2"/>
          <w:sz w:val="24"/>
          <w:szCs w:val="24"/>
          <w:lang w:eastAsia="ko-KR"/>
        </w:rPr>
        <w:t xml:space="preserve">원주민 부족들에 대한 </w:t>
      </w:r>
      <w:r w:rsidR="006F165C" w:rsidRPr="00872FF1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CRC</w:t>
      </w:r>
      <w:r w:rsidR="009A208F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 xml:space="preserve"> 정책과 활동은 </w:t>
      </w:r>
      <w:r w:rsidR="009A208F" w:rsidRPr="00872FF1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>기독교발견교리</w:t>
      </w:r>
      <w:r w:rsidR="009A208F">
        <w:rPr>
          <w:rFonts w:ascii="HY그래픽" w:eastAsia="HY그래픽" w:hAnsi="Batang" w:cs="Batang" w:hint="eastAsia"/>
          <w:b/>
          <w:color w:val="231F20"/>
          <w:spacing w:val="-1"/>
          <w:sz w:val="24"/>
          <w:szCs w:val="24"/>
          <w:lang w:eastAsia="ko-KR"/>
        </w:rPr>
        <w:t xml:space="preserve">와 식민주의에 공통된 규범과 가치와 전제들에 의해서 </w:t>
      </w:r>
      <w:r w:rsidR="009A208F">
        <w:rPr>
          <w:rFonts w:ascii="HY그래픽" w:eastAsia="HY그래픽" w:hAnsi="MS Gothic" w:cs="Palatino" w:hint="eastAsia"/>
          <w:b/>
          <w:color w:val="231F20"/>
          <w:spacing w:val="-1"/>
          <w:sz w:val="24"/>
          <w:szCs w:val="24"/>
          <w:lang w:eastAsia="ko-KR"/>
        </w:rPr>
        <w:t>직접 결정되었다. 그 땅의 백성과 그곳에서 사역한 선교사들을 희생시켜 가면서 말이다.</w:t>
      </w:r>
    </w:p>
    <w:p w14:paraId="29A6A57B" w14:textId="148A952D" w:rsidR="006F165C" w:rsidRPr="00872FF1" w:rsidRDefault="009A208F" w:rsidP="006F165C">
      <w:pPr>
        <w:ind w:firstLine="720"/>
        <w:rPr>
          <w:rFonts w:ascii="HY그래픽" w:eastAsia="HY그래픽" w:hAnsi="MS Gothic"/>
          <w:b/>
          <w:sz w:val="24"/>
          <w:szCs w:val="24"/>
          <w:lang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CRC의 원주민 경험은 대부분의 미국 남서부 나바호 부족과 주니 부족에 관련된 것이다</w:t>
      </w:r>
      <w:r w:rsidR="00CF3B2F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CRC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의 선교사역은 이방인 선교 이사회(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Board of Heathen Missions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)가 설립된 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1888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년에 시작되었다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사우스 다코타 </w:t>
      </w:r>
      <w:r w:rsidR="004B2A3F">
        <w:rPr>
          <w:rFonts w:ascii="HY그래픽" w:eastAsia="HY그래픽" w:hAnsi="MS Gothic" w:hint="eastAsia"/>
          <w:b/>
          <w:sz w:val="24"/>
          <w:szCs w:val="24"/>
          <w:lang w:eastAsia="ko-KR"/>
        </w:rPr>
        <w:t>단기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선교</w:t>
      </w:r>
      <w:r w:rsidR="004B2A3F">
        <w:rPr>
          <w:rFonts w:ascii="HY그래픽" w:eastAsia="HY그래픽" w:hAnsi="MS Gothic" w:hint="eastAsia"/>
          <w:b/>
          <w:sz w:val="24"/>
          <w:szCs w:val="24"/>
          <w:lang w:eastAsia="ko-KR"/>
        </w:rPr>
        <w:t>사역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이 실패한 후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,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앤드루 밴더 와겐(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And</w:t>
      </w:r>
      <w:r w:rsidR="00AE7089" w:rsidRPr="00872FF1">
        <w:rPr>
          <w:rFonts w:ascii="HY그래픽" w:eastAsia="HY그래픽" w:hAnsi="MS Gothic" w:cs="Palatino" w:hint="eastAsia"/>
          <w:b/>
          <w:color w:val="231F20"/>
          <w:spacing w:val="-3"/>
          <w:sz w:val="24"/>
          <w:szCs w:val="24"/>
          <w:lang w:eastAsia="ko-KR"/>
        </w:rPr>
        <w:t>r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ew </w:t>
      </w:r>
      <w:r w:rsidR="00AE7089" w:rsidRPr="00872FF1">
        <w:rPr>
          <w:rFonts w:ascii="HY그래픽" w:eastAsia="HY그래픽" w:hAnsi="MS Gothic" w:cs="Palatino" w:hint="eastAsia"/>
          <w:b/>
          <w:color w:val="231F20"/>
          <w:spacing w:val="-17"/>
          <w:sz w:val="24"/>
          <w:szCs w:val="24"/>
          <w:lang w:eastAsia="ko-KR"/>
        </w:rPr>
        <w:t>V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ander </w:t>
      </w:r>
      <w:r w:rsidR="00AE7089" w:rsidRPr="00872FF1">
        <w:rPr>
          <w:rFonts w:ascii="HY그래픽" w:eastAsia="HY그래픽" w:hAnsi="MS Gothic" w:cs="Palatino" w:hint="eastAsia"/>
          <w:b/>
          <w:color w:val="231F20"/>
          <w:spacing w:val="-17"/>
          <w:sz w:val="24"/>
          <w:szCs w:val="24"/>
          <w:lang w:eastAsia="ko-KR"/>
        </w:rPr>
        <w:t>W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agen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 목사와 허만 프릴링(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Herman Fryling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 목사는 나바호 지역과 주니 지역에 선교센터를 세우기 위해 출발했다</w:t>
      </w:r>
      <w:r w:rsidR="00AE7089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나바호 지역에서 선교센터를 세울 땅을 구입하고 </w:t>
      </w:r>
      <w:r w:rsidR="00FA6CE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곧이어 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주니 지역에</w:t>
      </w:r>
      <w:r w:rsidR="00FA6CE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서 땅을 구입함으로써,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FA6CE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교단은 최초로 선교지 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연속 운영</w:t>
      </w:r>
      <w:r w:rsidR="00FA6CE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을 시작했다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. 미국과 카나다의 교회 선교사역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의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전형적인 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모습대로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, CRC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교단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도 선교사역의 핵심 부분으로 기숙학교를 건립하고 운영하기 시작했다</w:t>
      </w:r>
      <w:r w:rsidR="00AE7089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</w:p>
    <w:p w14:paraId="792732A0" w14:textId="049088C4" w:rsidR="00DA344C" w:rsidRPr="00872FF1" w:rsidRDefault="00AE7089" w:rsidP="00DA344C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CRC</w:t>
      </w:r>
      <w:r w:rsidR="00BB5E8D">
        <w:rPr>
          <w:rFonts w:ascii="HY그래픽" w:eastAsia="HY그래픽" w:hAnsi="MS Gothic" w:hint="eastAsia"/>
          <w:b/>
          <w:sz w:val="24"/>
          <w:szCs w:val="24"/>
          <w:lang w:eastAsia="ko-KR"/>
        </w:rPr>
        <w:t>도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BB5E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예외없이 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학교운영</w:t>
      </w:r>
      <w:r w:rsidR="00BB5E8D">
        <w:rPr>
          <w:rFonts w:ascii="HY그래픽" w:eastAsia="HY그래픽" w:hAnsi="MS Gothic" w:hint="eastAsia"/>
          <w:b/>
          <w:sz w:val="24"/>
          <w:szCs w:val="24"/>
          <w:lang w:eastAsia="ko-KR"/>
        </w:rPr>
        <w:t>에서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다른 교단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·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정부 기관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들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처럼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4C6B8D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의 규범에 따라 </w:t>
      </w:r>
      <w:r w:rsidR="00FA6CE5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결정</w:t>
      </w:r>
      <w:r w:rsidR="00413B38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했</w:t>
      </w:r>
      <w:r w:rsidR="00FA6CE5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다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이것은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선교사들</w:t>
      </w:r>
      <w:r w:rsidR="00BD4DDA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과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정책입안자들이 원주민 부족들</w:t>
      </w:r>
      <w:r w:rsidR="00FA6CE5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과 그들을 위한 선교에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대해 논의한 </w:t>
      </w:r>
      <w:r w:rsidR="00911F55">
        <w:rPr>
          <w:rFonts w:ascii="HY그래픽" w:eastAsia="HY그래픽" w:hAnsi="MS Gothic" w:hint="eastAsia"/>
          <w:b/>
          <w:sz w:val="24"/>
          <w:szCs w:val="24"/>
          <w:lang w:eastAsia="ko-KR"/>
        </w:rPr>
        <w:t>태도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에</w:t>
      </w:r>
      <w:r w:rsidR="00BD4DDA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나타난다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학교</w:t>
      </w:r>
      <w:r w:rsidR="00BD4DDA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이름을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르호봇(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Rehoboth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)이라고 짓고 그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lastRenderedPageBreak/>
        <w:t>간판에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창세기 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26:22</w:t>
      </w:r>
      <w:r w:rsidR="004C6B8D">
        <w:rPr>
          <w:rFonts w:ascii="HY그래픽" w:eastAsia="HY그래픽" w:hAnsi="MS Gothic" w:hint="eastAsia"/>
          <w:b/>
          <w:sz w:val="24"/>
          <w:szCs w:val="24"/>
          <w:lang w:eastAsia="ko-KR"/>
        </w:rPr>
        <w:t>절</w:t>
      </w:r>
      <w:r w:rsidR="00BD4DDA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(</w:t>
      </w:r>
      <w:r w:rsidR="006D732B">
        <w:rPr>
          <w:rFonts w:ascii="HY그래픽" w:eastAsia="HY그래픽" w:hAnsi="MS Gothic" w:hint="eastAsia"/>
          <w:b/>
          <w:sz w:val="24"/>
          <w:szCs w:val="24"/>
          <w:lang w:eastAsia="ko-KR"/>
        </w:rPr>
        <w:t>“</w:t>
      </w:r>
      <w:r w:rsidR="006D732B" w:rsidRPr="006D732B">
        <w:rPr>
          <w:rFonts w:ascii="HY그래픽" w:eastAsia="HY그래픽" w:hAnsi="MS Gothic" w:hint="eastAsia"/>
          <w:b/>
          <w:sz w:val="24"/>
          <w:szCs w:val="24"/>
          <w:lang w:eastAsia="ko-KR"/>
        </w:rPr>
        <w:t>이제 주님께서 우리가 살 곳을 넓히셨으니, 여기에서 우리가 번성하게 되었다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”)</w:t>
      </w:r>
      <w:r w:rsidR="00BD4DDA">
        <w:rPr>
          <w:rFonts w:ascii="HY그래픽" w:eastAsia="HY그래픽" w:hAnsi="MS Gothic" w:hint="eastAsia"/>
          <w:b/>
          <w:sz w:val="24"/>
          <w:szCs w:val="24"/>
          <w:lang w:eastAsia="ko-KR"/>
        </w:rPr>
        <w:t>을 인용한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것만 보더라도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, CRC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는 식민주의와 </w:t>
      </w:r>
      <w:r w:rsidR="006D732B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명백한 </w:t>
      </w:r>
      <w:r w:rsidR="004C6B8D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운명</w:t>
      </w:r>
      <w:r w:rsidR="00CC74AB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론</w:t>
      </w:r>
      <w:r w:rsidR="006D732B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(Manifest Destiny)</w:t>
      </w:r>
      <w:r w:rsidR="004C6B8D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D4DD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지성적 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틀에 </w:t>
      </w:r>
      <w:r w:rsidR="00413B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꼭 맞았다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4C6B8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미국과 카나다</w:t>
      </w:r>
      <w:r w:rsidR="004B2A3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학교당국자들은 학생들의 머리를 </w:t>
      </w:r>
      <w:r w:rsidR="004B2A3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짧게 </w:t>
      </w:r>
      <w:r w:rsidR="00413B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자르고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 전통의상을 서구식으로 대체</w:t>
      </w:r>
      <w:r w:rsidR="00413B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</w:t>
      </w:r>
      <w:r w:rsidR="004B2A3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나바호식 이름을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영국식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”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이름으로 바꿨다</w:t>
      </w:r>
      <w:r w:rsidR="00BD4DD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CRC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스탭의 말로 표현하자면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“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그들에겐 좋은 이름이 없었기</w:t>
      </w:r>
      <w:r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때문이다.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회신물이나 출판물에 </w:t>
      </w:r>
      <w:r w:rsidR="006D732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6D732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이방인</w:t>
      </w:r>
      <w:r w:rsidR="006D732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6D732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이나</w:t>
      </w:r>
      <w:r w:rsidR="006D732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6D732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“이교도</w:t>
      </w:r>
      <w:r w:rsidR="006D732B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6D732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같은 표현들이 어지럽게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남발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되었</w:t>
      </w:r>
      <w:r w:rsidR="006D732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고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원주민 문화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는 </w:t>
      </w:r>
      <w:r w:rsidR="00413B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악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마</w:t>
      </w:r>
      <w:r w:rsidR="00413B3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적인 것이나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유</w:t>
      </w:r>
      <w:r w:rsidR="00323C4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치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한 것으로 </w:t>
      </w:r>
      <w:r w:rsidR="00323C4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치부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되었다. 여기에는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문화적 동화가 </w:t>
      </w:r>
      <w:r w:rsidR="00323C4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주민 부족들이 그리스도를 닮아갈 수 있는 유일한 방법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이라는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전제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가 내포되어 있다. 즉 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유럽인들은 하나님의 형상으로 만들어졌지만 나바호족과 주니족은 그렇지 않다는 가정을 하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 있는 셈이</w:t>
      </w:r>
      <w:r w:rsidR="009B4C7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다.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</w:p>
    <w:p w14:paraId="6FCE273F" w14:textId="135B546C" w:rsidR="00DA344C" w:rsidRPr="00872FF1" w:rsidRDefault="00323C48" w:rsidP="00DA344C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미국 남서부 지역에서 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CRC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가 경험한 것은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가 조장한 문화 </w:t>
      </w:r>
      <w:r w:rsidR="007C4957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윤리(ethos)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가 교회의 생활과 선교에 결정적 인자였다는 점을 보여준다.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선교사역의 추진력은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대위임령에 의해 영감을 받긴 하지만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복음을 신앙 만큼이나 문화에 결부시켰다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르게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표현하자면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,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CRC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 선교사의 역할</w:t>
      </w:r>
      <w:r w:rsidR="00112ED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자문화를 </w:t>
      </w:r>
      <w:r w:rsidR="00112ED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확산하는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것이요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선교적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성공은 나바호족과 주니족이 서구화</w:t>
      </w:r>
      <w:r w:rsidR="00112ED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된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정도에 따라 결정된다고 이해한 것이다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이런 자세는 교회의 사역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선교에 기본</w:t>
      </w:r>
      <w:r w:rsidR="00B1670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이었을 뿐만 아니라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선교 역사</w:t>
      </w:r>
      <w:r w:rsidR="00112ED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지속되었다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B1670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선교사역의 초기 수십년 동안 </w:t>
      </w:r>
      <w:r w:rsidR="00E5582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</w:t>
      </w:r>
      <w:r w:rsidR="00B1670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E5582A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개념들</w:t>
      </w:r>
      <w:r w:rsidR="00B1670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은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별로 비판받은 적이 없었고</w:t>
      </w:r>
      <w:r w:rsidR="00DA344C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B1670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그렇다 하더라도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경멸적인 반응이 압도적이었다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6AF0ECB8" w14:textId="1548BE33" w:rsidR="001F293D" w:rsidRPr="00872FF1" w:rsidRDefault="00B16705" w:rsidP="001F293D">
      <w:pPr>
        <w:spacing w:after="0" w:line="240" w:lineRule="auto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 정책들의 현대적 효과는 나바호족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과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주니족, 정착민 모두가 겪고 있는 역사적 상처에서 </w:t>
      </w:r>
      <w:r w:rsidRP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여전히 느껴지고 있다</w:t>
      </w:r>
      <w:r w:rsidR="00917D48" w:rsidRP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교회도 </w:t>
      </w:r>
      <w:r w:rsidRP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 상처를 가지고 사역을 했으며,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 지역사회 안에선 자녀들이 부모의 본을 따르지 못하게 됨으로써 가족이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깨어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진 경우가 많았다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이것은 우울증과 자기혐오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를 낳았다. 또한 원주민 부족들이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상황화된 방식으로 예배를 드릴 수 없는 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환경이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조성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되는 경우도 많았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기독교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를 접하는 유일한 방법이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서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구문화와 결부되어 있었기 때문이다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또한 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정착민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상처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(</w:t>
      </w:r>
      <w:r w:rsidR="00917D48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settler trauma</w:t>
      </w:r>
      <w:r w:rsidR="003D6E26" w:rsidRPr="00CC74A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측면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도 있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는데,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이것은 하나님을 따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른다고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생각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하고 선한 의도를 가졌지만</w:t>
      </w:r>
      <w:r w:rsidR="007C4957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,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실질적으론 </w:t>
      </w:r>
      <w:r w:rsidR="007C4957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</w:t>
      </w:r>
      <w:r w:rsidR="00916D9F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등</w:t>
      </w:r>
      <w:r w:rsidR="007C4957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인간 </w:t>
      </w:r>
      <w:r w:rsidR="00916D9F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심지어 </w:t>
      </w:r>
      <w:r w:rsidR="007C4957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인간</w:t>
      </w:r>
      <w:r w:rsidR="00916D9F"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이하의 수준이라고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치부한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사람 집단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동화시키고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그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문화를 말살하는 불의한 인종차별 구조에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부지불식중에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참여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던 사람들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만들어낸 </w:t>
      </w:r>
      <w:r w:rsidR="00916D9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결과다</w:t>
      </w:r>
      <w:r w:rsidR="00917D4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1F293D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 </w:t>
      </w:r>
    </w:p>
    <w:p w14:paraId="6675330E" w14:textId="77777777" w:rsidR="001F293D" w:rsidRPr="003D6E26" w:rsidRDefault="001F293D" w:rsidP="001F293D">
      <w:pPr>
        <w:spacing w:after="0" w:line="240" w:lineRule="auto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</w:p>
    <w:p w14:paraId="1539F176" w14:textId="051356C0" w:rsidR="001F293D" w:rsidRPr="00872FF1" w:rsidRDefault="00916D9F" w:rsidP="001F293D">
      <w:pPr>
        <w:spacing w:after="0" w:line="240" w:lineRule="auto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lastRenderedPageBreak/>
        <w:t>그러므로 상처는</w:t>
      </w:r>
      <w:r w:rsidR="001F293D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우리의 </w:t>
      </w:r>
      <w:r w:rsidRPr="00623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공유된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역사의 일부다</w:t>
      </w:r>
      <w:r w:rsidR="001F293D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이것은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애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통과 </w:t>
      </w:r>
      <w:r w:rsidR="003D6E2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일상적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회개, 지속적 용서·상호치유 추구를 요구한다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상처는 급한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사과문이나 싸구려 은혜로 덮어버릴 수 없</w:t>
      </w:r>
      <w:r w:rsidR="007172E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으며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애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통을 요구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한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화해를 향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해 가는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길은 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험하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이 관계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는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하룻 밤 만에 화해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되지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않을 것이다. 화해란 일회성 행사가 아니기 때문이다. 화해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에는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분명한 출발점이 있지만 </w:t>
      </w:r>
      <w:r w:rsidR="007172E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끝은 </w:t>
      </w:r>
      <w:r w:rsidR="007172E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명확하지 않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화해는 대화로 시작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하며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회복된 관계를 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삶</w:t>
      </w:r>
      <w:r w:rsidR="00112EDC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가운데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실천</w:t>
      </w:r>
      <w:r w:rsidR="00112EDC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할 때 </w:t>
      </w:r>
      <w:r w:rsidR="00DB5F4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마감</w:t>
      </w:r>
      <w:r w:rsidR="00112EDC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된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그리고 이 치유의 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출입구</w:t>
      </w:r>
      <w:r w:rsidR="00DB5F4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,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즉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이 여정의 입구는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0C36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파괴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에 대한 </w:t>
      </w:r>
      <w:r w:rsidR="000C36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우리의 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슬픔</w:t>
      </w:r>
      <w:r w:rsidR="003D6E2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즉 애통</w:t>
      </w:r>
      <w:r w:rsidR="008909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과 하나님께서 치유를 마련해 놓으셨다는 소망으로 시작한다</w:t>
      </w:r>
      <w:r w:rsidR="001F293D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</w:p>
    <w:p w14:paraId="52C4974B" w14:textId="706AAB31" w:rsidR="00917D48" w:rsidRPr="00922CA3" w:rsidRDefault="00917D48" w:rsidP="00DA344C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val="en-US" w:eastAsia="ko-KR"/>
        </w:rPr>
      </w:pPr>
    </w:p>
    <w:p w14:paraId="5AECF861" w14:textId="668A4037" w:rsidR="008B2960" w:rsidRPr="00872FF1" w:rsidRDefault="0089094D" w:rsidP="00A44B81">
      <w:pPr>
        <w:rPr>
          <w:rFonts w:ascii="HY그래픽" w:eastAsia="HY그래픽" w:hAnsi="MS Gothic"/>
          <w:b/>
          <w:sz w:val="24"/>
          <w:szCs w:val="24"/>
          <w:lang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타락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,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제3부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: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카나다</w:t>
      </w:r>
      <w:r w:rsidR="003D6E26">
        <w:rPr>
          <w:rFonts w:ascii="HY그래픽" w:eastAsia="HY그래픽" w:hAnsi="MS Gothic" w:hint="eastAsia"/>
          <w:b/>
          <w:sz w:val="24"/>
          <w:szCs w:val="24"/>
          <w:lang w:eastAsia="ko-KR"/>
        </w:rPr>
        <w:t>의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CRC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역사와 기독교발견교리 </w:t>
      </w:r>
    </w:p>
    <w:p w14:paraId="50017CCD" w14:textId="5F289FA2" w:rsidR="00A44B81" w:rsidRPr="00872FF1" w:rsidRDefault="0004481F" w:rsidP="00A44B81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89094D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는 </w:t>
      </w:r>
      <w:r w:rsidR="003D6E26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실로 </w:t>
      </w:r>
      <w:r w:rsidR="0089094D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국제적 현상이다. 이 교리</w:t>
      </w:r>
      <w:r w:rsidR="00112EDC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는</w:t>
      </w:r>
      <w:r w:rsidR="00DB5F4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 </w:t>
      </w:r>
      <w:r w:rsidR="00112EDC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그 자체로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카나다 역사를 </w:t>
      </w:r>
      <w:r w:rsidR="00112EDC">
        <w:rPr>
          <w:rFonts w:ascii="HY그래픽" w:eastAsia="HY그래픽" w:hAnsi="MS Gothic" w:hint="eastAsia"/>
          <w:b/>
          <w:sz w:val="24"/>
          <w:szCs w:val="24"/>
          <w:lang w:eastAsia="ko-KR"/>
        </w:rPr>
        <w:t>결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성</w:t>
      </w:r>
      <w:r w:rsidR="00112EDC">
        <w:rPr>
          <w:rFonts w:ascii="HY그래픽" w:eastAsia="HY그래픽" w:hAnsi="MS Gothic" w:hint="eastAsia"/>
          <w:b/>
          <w:sz w:val="24"/>
          <w:szCs w:val="24"/>
          <w:lang w:eastAsia="ko-KR"/>
        </w:rPr>
        <w:t>지었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으며, 카나다 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CRC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역사</w:t>
      </w:r>
      <w:r w:rsidR="00DB5F41">
        <w:rPr>
          <w:rFonts w:ascii="HY그래픽" w:eastAsia="HY그래픽" w:hAnsi="MS Gothic" w:hint="eastAsia"/>
          <w:b/>
          <w:sz w:val="24"/>
          <w:szCs w:val="24"/>
          <w:lang w:eastAsia="ko-KR"/>
        </w:rPr>
        <w:t>로 발전했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다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89094D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는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1763년 </w:t>
      </w:r>
      <w:r w:rsidR="00112EDC">
        <w:rPr>
          <w:rFonts w:ascii="HY그래픽" w:eastAsia="HY그래픽" w:hAnsi="MS Gothic" w:hint="eastAsia"/>
          <w:b/>
          <w:sz w:val="24"/>
          <w:szCs w:val="24"/>
          <w:lang w:eastAsia="ko-KR"/>
        </w:rPr>
        <w:t>영</w:t>
      </w:r>
      <w:r w:rsidR="00DB5F41">
        <w:rPr>
          <w:rFonts w:ascii="HY그래픽" w:eastAsia="HY그래픽" w:hAnsi="MS Gothic" w:hint="eastAsia"/>
          <w:b/>
          <w:sz w:val="24"/>
          <w:szCs w:val="24"/>
          <w:lang w:eastAsia="ko-KR"/>
        </w:rPr>
        <w:t>국</w:t>
      </w:r>
      <w:r w:rsidR="00112EDC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DB5F41">
        <w:rPr>
          <w:rFonts w:ascii="HY그래픽" w:eastAsia="HY그래픽" w:hAnsi="MS Gothic" w:hint="eastAsia"/>
          <w:b/>
          <w:sz w:val="24"/>
          <w:szCs w:val="24"/>
          <w:lang w:eastAsia="ko-KR"/>
        </w:rPr>
        <w:t>왕의 포고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령(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Royal Proclamation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)에</w:t>
      </w:r>
      <w:r w:rsidR="00865FA8">
        <w:rPr>
          <w:rFonts w:ascii="HY그래픽" w:eastAsia="HY그래픽" w:hAnsi="MS Gothic" w:hint="eastAsia"/>
          <w:b/>
          <w:sz w:val="24"/>
          <w:szCs w:val="24"/>
          <w:lang w:eastAsia="ko-KR"/>
        </w:rPr>
        <w:t>서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65FA8">
        <w:rPr>
          <w:rFonts w:ascii="HY그래픽" w:eastAsia="HY그래픽" w:hAnsi="MS Gothic" w:hint="eastAsia"/>
          <w:b/>
          <w:sz w:val="24"/>
          <w:szCs w:val="24"/>
          <w:lang w:eastAsia="ko-KR"/>
        </w:rPr>
        <w:t>확정되었고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미국과 마찬가지로 카나다 인디안 정책(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Canadian Indian Policy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)의 세부사항까지 결정했다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예컨대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카나다</w:t>
      </w:r>
      <w:r w:rsid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최초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의 수상</w:t>
      </w:r>
      <w:r w:rsid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인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존 맥도날드 경(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Sir John A. MacDonald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)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이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원주민 부족들을 카나다에 동화시키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>려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는 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정책을 시행했다는 </w:t>
      </w:r>
      <w:r w:rsidR="00865FA8">
        <w:rPr>
          <w:rFonts w:ascii="HY그래픽" w:eastAsia="HY그래픽" w:hAnsi="MS Gothic" w:hint="eastAsia"/>
          <w:b/>
          <w:sz w:val="24"/>
          <w:szCs w:val="24"/>
          <w:lang w:eastAsia="ko-KR"/>
        </w:rPr>
        <w:t>사실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>은 잘 알려져 있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다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이 시도를 할 때 </w:t>
      </w:r>
      <w:r w:rsid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>핵심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>도구는 기숙학교 제도였다</w:t>
      </w:r>
      <w:r w:rsidR="00A44B81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>.</w:t>
      </w:r>
      <w:r w:rsidR="00EC0BC6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</w:t>
      </w:r>
      <w:r w:rsidR="0089094D">
        <w:rPr>
          <w:rFonts w:ascii="HY그래픽" w:eastAsia="HY그래픽" w:hAnsi="MS Gothic" w:hint="eastAsia"/>
          <w:b/>
          <w:sz w:val="24"/>
          <w:szCs w:val="24"/>
          <w:lang w:eastAsia="ko-KR"/>
        </w:rPr>
        <w:t>카나다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 정부의 동화계획의 핵심 </w:t>
      </w:r>
      <w:r w:rsid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>이론</w:t>
      </w:r>
      <w:r w:rsidR="0062353E" w:rsidRP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인 </w:t>
      </w:r>
      <w:r w:rsid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기숙학교 제도는 </w:t>
      </w:r>
      <w:r w:rsidR="00B05D1F">
        <w:rPr>
          <w:rFonts w:ascii="HY그래픽" w:eastAsia="HY그래픽" w:hAnsi="MS Gothic" w:hint="eastAsia"/>
          <w:b/>
          <w:sz w:val="24"/>
          <w:szCs w:val="24"/>
          <w:lang w:eastAsia="ko-KR"/>
        </w:rPr>
        <w:t>기독교발견교리</w:t>
      </w:r>
      <w:r w:rsidR="0062353E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가 제시한 </w:t>
      </w:r>
      <w:r w:rsidR="00942352">
        <w:rPr>
          <w:rFonts w:ascii="HY그래픽" w:eastAsia="HY그래픽" w:hAnsi="MS Gothic" w:hint="eastAsia"/>
          <w:b/>
          <w:sz w:val="24"/>
          <w:szCs w:val="24"/>
          <w:lang w:eastAsia="ko-KR"/>
        </w:rPr>
        <w:t>문화적 전제에 근거하고 있다</w:t>
      </w:r>
      <w:r w:rsidR="00A44B81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. </w:t>
      </w:r>
      <w:r w:rsidR="00B05D1F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>유럽계 카나다인의 문화적 전제와 공공정책</w:t>
      </w:r>
      <w:r w:rsidR="0062353E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은 원주민 부족들을 그 </w:t>
      </w:r>
      <w:r w:rsidR="00B05D1F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>고유 문화·언어 정체성을 말살하고 동화시</w:t>
      </w:r>
      <w:r w:rsidR="0062353E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킴으로써 </w:t>
      </w:r>
      <w:r w:rsid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해결해</w:t>
      </w:r>
      <w:r w:rsidR="00E65DCB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야 </w:t>
      </w:r>
      <w:r w:rsidR="00B05D1F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>할 문제</w:t>
      </w:r>
      <w:r w:rsid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거리</w:t>
      </w:r>
      <w:r w:rsidR="00B05D1F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로 </w:t>
      </w:r>
      <w:r w:rsidR="00742E75">
        <w:rPr>
          <w:rFonts w:ascii="HY그래픽" w:eastAsia="HY그래픽" w:hAnsi="MS Gothic" w:hint="eastAsia"/>
          <w:b/>
          <w:sz w:val="24"/>
          <w:szCs w:val="24"/>
          <w:lang w:eastAsia="ko-KR"/>
        </w:rPr>
        <w:t>치부</w:t>
      </w:r>
      <w:r w:rsidR="0062353E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>했</w:t>
      </w:r>
      <w:r w:rsidR="00B05D1F" w:rsidRPr="00E65DCB">
        <w:rPr>
          <w:rFonts w:ascii="HY그래픽" w:eastAsia="HY그래픽" w:hAnsi="MS Gothic" w:hint="eastAsia"/>
          <w:b/>
          <w:sz w:val="24"/>
          <w:szCs w:val="24"/>
          <w:lang w:eastAsia="ko-KR"/>
        </w:rPr>
        <w:t>다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641D9CF6" w14:textId="473FCE5C" w:rsidR="00A44B81" w:rsidRPr="00872FF1" w:rsidRDefault="00942352" w:rsidP="00A44B81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본 대책위원회의 임기 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중에 </w:t>
      </w:r>
      <w:r w:rsidR="0089094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카나다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 진실과 화해 위원회(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Truth and Reconciliation Commission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TRC)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를 통해 자체 화해절차를 시작해 왔다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3C38D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742E7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진실과 화해 위원회는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기숙학교 생존자들의 진실을 존중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기록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한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과정은 경종을 울려주는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신성한 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것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이다</w:t>
      </w:r>
      <w:r w:rsidR="003C38D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742E7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진실과 화해 위원회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가 </w:t>
      </w:r>
      <w:r w:rsidR="003C38D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2015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년 6월에 발표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한 조사자료</w:t>
      </w:r>
      <w:r w:rsidR="00B5515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따르면, </w:t>
      </w:r>
      <w:r w:rsidR="00B05D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체계적인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문화말살</w:t>
      </w:r>
      <w:r w:rsidR="00B5515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행해</w:t>
      </w:r>
      <w:r w:rsidR="00B5515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졌고 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기숙학교제도의 토대</w:t>
      </w:r>
      <w:r w:rsidR="00B55158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로 </w:t>
      </w:r>
      <w:r w:rsidR="00B55158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B55158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 xml:space="preserve">가 구체적으로 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인용</w:t>
      </w:r>
      <w:r w:rsidR="00B55158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되고 있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다</w:t>
      </w:r>
      <w:r w:rsidR="005E667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3C38D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이러한 진실은 </w:t>
      </w:r>
      <w:r w:rsidR="0089094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카나다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 공유된 역사의 일부다</w:t>
      </w:r>
      <w:r w:rsidR="005E667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본 </w:t>
      </w:r>
      <w:r w:rsidR="00817B17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대책위원회</w:t>
      </w:r>
      <w:r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는</w:t>
      </w:r>
      <w:r w:rsidR="00817B17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에드몬톤(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Edmonton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)에서 개최된 </w:t>
      </w:r>
      <w:r w:rsidR="00742E7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진실과 화해 위원회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국가 행사에 참석할 수 있는 복을 </w:t>
      </w:r>
      <w:r w:rsidR="00B55158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누렸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두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번이나 </w:t>
      </w:r>
      <w:r w:rsidR="00324FFC" w:rsidRPr="001D6A8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카나다 </w:t>
      </w:r>
      <w:r w:rsidR="005E667A" w:rsidRPr="001D6A8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CRC</w:t>
      </w:r>
      <w:r w:rsidR="0062353E" w:rsidRPr="001D6A8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</w:t>
      </w:r>
      <w:r w:rsidR="009D0A92" w:rsidRP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지도자들은 화해의 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징표를 </w:t>
      </w:r>
      <w:r w:rsidR="007A13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휜나무</w:t>
      </w:r>
      <w:r w:rsidR="00B55158" w:rsidRP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상자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(Bentwood Box </w:t>
      </w:r>
      <w:r w:rsidR="008C4F66"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  <w:t>–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한 개의 나무를 </w:t>
      </w:r>
      <w:r w:rsidR="007A135F" w:rsidRPr="007A13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갂고 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휘어 만든 상자로서 인디언 기숙학교 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lastRenderedPageBreak/>
        <w:t>생존자들에게 헌정되었다: 역주)</w:t>
      </w:r>
      <w:r w:rsidR="00B55158" w:rsidRP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</w:t>
      </w:r>
      <w:r w:rsidR="009D0A92" w:rsidRP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넣을 수 있었다</w:t>
      </w:r>
      <w:r w:rsidR="00324FFC" w:rsidRPr="009756C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이것은 </w:t>
      </w:r>
      <w:r w:rsidR="009D0A92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CRC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가 화해에 헌신하겠다는 상징적 몸짓이다</w:t>
      </w:r>
      <w:r w:rsidR="00A44B81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4B33C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기숙학교 제도가 확립될 때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본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교단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은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89094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카나다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에서 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활동하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지 않았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지만, 이것은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우리가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크리스천으로서 예수님의 이름으로 </w:t>
      </w:r>
      <w:r w:rsidR="002747F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저질러진 행위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대한 책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임</w:t>
      </w:r>
      <w:r w:rsidR="00CD79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인정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하는 것이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4B33C0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또한 우리가 이 땅에 정착</w:t>
      </w:r>
      <w:r w:rsidR="00CD791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한 자로서 물려받은 그 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역사의 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영향을 받으며 산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다는 것을 인정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하는 것</w:t>
      </w:r>
      <w:r w:rsidR="009D0A92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8C4F66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EC0BC6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시 말해서,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역사적 불의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현대에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도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영향을 미치고 있으며 우리는 그것을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해결해야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만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한다</w:t>
      </w:r>
      <w:r w:rsidR="00832B55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</w:p>
    <w:p w14:paraId="2C94ABBB" w14:textId="47A9FC8F" w:rsidR="005F05FF" w:rsidRDefault="00657BC8" w:rsidP="00E82E58">
      <w:pPr>
        <w:ind w:firstLine="720"/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카나다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CRC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A2437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교회들은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1968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년 </w:t>
      </w:r>
      <w:r w:rsidR="0089094D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카나다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CRC </w:t>
      </w:r>
      <w:r w:rsidR="00742E7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교회들의 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카운실</w:t>
      </w:r>
      <w:r w:rsidR="00A24374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통해 </w:t>
      </w:r>
      <w:r w:rsidR="00CC553E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인디안 선교사역(</w:t>
      </w:r>
      <w:r w:rsidR="00CC553E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Indian Missions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)</w:t>
      </w:r>
      <w:r w:rsidR="00CC553E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CC553E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 관한 심의를 시작했다. 교단은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신속하게 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원주민 부족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내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선교사역 가능성에 대한 보고서를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작성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했다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보고서는 원주민 부족들에 대한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CRC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의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역사적 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어법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버리고 </w:t>
      </w:r>
      <w:r w:rsidR="00324FF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그들을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하나님의 형상을 소유한 자들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로 인정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하는 표현을 담고 있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다.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197</w:t>
      </w:r>
      <w:r w:rsidR="005E667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4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년부터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CRC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 도심원주민사역(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Urban Aboriginal Ministries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, 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UAMs)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을 운영하면서 전방사역에서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토착적 가르침과 기독교를 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통합</w:t>
      </w:r>
      <w:r w:rsidR="002D485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시켜 </w:t>
      </w:r>
      <w:r w:rsidR="004938EB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왔다</w:t>
      </w:r>
      <w:r w:rsidR="005F05FF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5E667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이러한 사역 센터들은 공동체를 구축</w:t>
      </w:r>
      <w:r w:rsidR="002747F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하고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원주민들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에게 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여전히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영향을 미치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고 있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는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식민지화</w:t>
      </w:r>
      <w:r w:rsidR="002D4853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주변인화의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결과들을 해결하는 사역을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제공한다</w:t>
      </w:r>
      <w:r w:rsidR="005E667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.</w:t>
      </w:r>
      <w:r w:rsidR="00E82E5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이 사역들은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종종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주류 교회의 소외와 의혹을 받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는 시련을 겪어왔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다</w:t>
      </w:r>
      <w:r w:rsidR="00E82E5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B50F0C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그러한 의혹은 1990년대 후반에 일어난 혼합주의 논쟁에서 강하게 표현되었다</w:t>
      </w:r>
      <w:r w:rsidR="00E82E5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원주민의 문화관습에 대한 </w:t>
      </w:r>
      <w:r w:rsidR="00742E75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도심원주민사역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의 통합에 대한 의구심을 표현한 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건의안이 총회에 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제출되었고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7752B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“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이 관습이 기독교 신앙과 조화를 이룰 수 있는지 조사</w:t>
      </w:r>
      <w:r w:rsidR="007752B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”</w:t>
      </w:r>
      <w:r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해 줄 것을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요청했다.</w:t>
      </w:r>
      <w:r w:rsidR="007752BA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 </w:t>
      </w:r>
      <w:r w:rsidR="000F789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혼합주의에 대한 숙고·연구에서 상세하게 보도된 긴장들은 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복음</w:t>
      </w:r>
      <w:r w:rsidR="000F789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E61A5F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문화에 대한 선교학적 질문들과 씨름하고 있는 모습을 보여준다</w:t>
      </w:r>
      <w:r w:rsidR="00E82E58" w:rsidRPr="00872FF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. </w:t>
      </w:r>
      <w:r w:rsidR="000F789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기독교 신앙</w:t>
      </w:r>
      <w:r w:rsidR="00DB5F41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>·</w:t>
      </w:r>
      <w:r w:rsidR="000F7899">
        <w:rPr>
          <w:rFonts w:ascii="HY그래픽" w:eastAsia="HY그래픽" w:hAnsi="MS Gothic" w:cs="Palatino" w:hint="eastAsia"/>
          <w:b/>
          <w:color w:val="231F20"/>
          <w:sz w:val="24"/>
          <w:szCs w:val="24"/>
          <w:lang w:eastAsia="ko-KR"/>
        </w:rPr>
        <w:t xml:space="preserve">기도에 대한 원주민들의 표현에 대해 의구심을 가지는 것은 </w:t>
      </w:r>
      <w:r w:rsidR="0004481F" w:rsidRPr="00872FF1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기독교발견교리</w:t>
      </w:r>
      <w:r w:rsidR="000F7899">
        <w:rPr>
          <w:rFonts w:ascii="HY그래픽" w:eastAsia="HY그래픽" w:hAnsi="Batang" w:cs="Batang" w:hint="eastAsia"/>
          <w:b/>
          <w:color w:val="231F20"/>
          <w:sz w:val="24"/>
          <w:szCs w:val="24"/>
          <w:lang w:eastAsia="ko-KR"/>
        </w:rPr>
        <w:t>의 지속된 영향을 상징적으로 보여주는 것이다.</w:t>
      </w:r>
    </w:p>
    <w:p w14:paraId="2192ACAE" w14:textId="77777777" w:rsidR="00E61A5F" w:rsidRPr="000F7899" w:rsidRDefault="00E61A5F" w:rsidP="000F7899">
      <w:pPr>
        <w:rPr>
          <w:rFonts w:ascii="HY그래픽" w:eastAsia="HY그래픽" w:hAnsi="MS Gothic" w:cs="Palatino"/>
          <w:b/>
          <w:color w:val="231F20"/>
          <w:sz w:val="24"/>
          <w:szCs w:val="24"/>
          <w:lang w:eastAsia="ko-KR"/>
        </w:rPr>
      </w:pPr>
    </w:p>
    <w:p w14:paraId="6F022F83" w14:textId="6D350604" w:rsidR="008B2960" w:rsidRPr="00872FF1" w:rsidRDefault="00E61A5F" w:rsidP="00A44B81">
      <w:pPr>
        <w:rPr>
          <w:rFonts w:ascii="HY그래픽" w:eastAsia="HY그래픽" w:hAnsi="MS Gothic"/>
          <w:b/>
          <w:sz w:val="24"/>
          <w:szCs w:val="24"/>
          <w:lang w:eastAsia="ko-KR"/>
        </w:rPr>
      </w:pP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타락에서 화해로 가는 여정</w:t>
      </w:r>
      <w:r w:rsidR="008B2960" w:rsidRPr="00872FF1">
        <w:rPr>
          <w:rFonts w:ascii="HY그래픽" w:eastAsia="HY그래픽" w:hAnsi="MS Gothic" w:hint="eastAsia"/>
          <w:b/>
          <w:sz w:val="24"/>
          <w:szCs w:val="24"/>
          <w:lang w:eastAsia="ko-KR"/>
        </w:rPr>
        <w:t xml:space="preserve">: </w:t>
      </w:r>
      <w:r>
        <w:rPr>
          <w:rFonts w:ascii="HY그래픽" w:eastAsia="HY그래픽" w:hAnsi="MS Gothic" w:hint="eastAsia"/>
          <w:b/>
          <w:sz w:val="24"/>
          <w:szCs w:val="24"/>
          <w:lang w:eastAsia="ko-KR"/>
        </w:rPr>
        <w:t>이야기를 공유함으로써 공동의 기억을 구축하기</w:t>
      </w:r>
    </w:p>
    <w:p w14:paraId="74EA5025" w14:textId="6949B34F" w:rsidR="00424BD2" w:rsidRPr="00872FF1" w:rsidRDefault="00E61A5F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본 대책위원회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는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747F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작업하는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과정에서 강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렬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하고 고통스러운 이야기들을 통해 축복과 도전을 </w:t>
      </w:r>
      <w:r w:rsidR="002747F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모두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누렸다</w:t>
      </w:r>
      <w:r w:rsidR="00424BD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 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이야기들 중</w:t>
      </w:r>
      <w:r w:rsidR="002747F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에서 어떤 것들은 본 보고서에 그 전체를 실었다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  <w:r w:rsidR="00424BD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화해는 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“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우리의 공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통된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이야기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에 담긴 </w:t>
      </w:r>
      <w:r w:rsidRPr="0062353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무섭고도 아름다운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복</w:t>
      </w:r>
      <w:r w:rsidR="00C80A1C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잡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성을 깨닫는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”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데 달려 있다. 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기독교 발견교리와  그 유산인 </w:t>
      </w:r>
      <w:r w:rsidR="0062353E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구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조적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인종차별은 </w:t>
      </w:r>
      <w:r w:rsidR="008B3E3A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수세대에 걸쳐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중요한 이야기들을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lastRenderedPageBreak/>
        <w:t>사장시켰고 원주민 부족들의 의견과 인간성을 축소시켰다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우리의 원주민 이웃들의 목소리가 사라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지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거나 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희미해지고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불의가 지속된다면</w:t>
      </w:r>
      <w:r w:rsidR="009C01D6" w:rsidRPr="009C01D6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 xml:space="preserve"> </w:t>
      </w:r>
      <w:r w:rsidR="009C01D6" w:rsidRPr="00182F4D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>샬롬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[온전한 평화]은 미완성이다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우리가 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압제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·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소외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받는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이들에게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가해진 침</w:t>
      </w:r>
      <w:r w:rsidR="008B3E3A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탈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의 범위, 즉 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기독교발견교리의 </w:t>
      </w:r>
      <w:r w:rsidR="00FB0230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악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영향에 대한 </w:t>
      </w:r>
      <w:r w:rsidR="00182F4D" w:rsidRPr="009756CE">
        <w:rPr>
          <w:rFonts w:ascii="HY그래픽" w:eastAsia="HY그래픽" w:hAnsi="MS Gothic" w:cs="Times New Roman" w:hint="eastAsia"/>
          <w:b/>
          <w:i/>
          <w:sz w:val="24"/>
          <w:szCs w:val="24"/>
          <w:lang w:val="en-US" w:eastAsia="ko-KR"/>
        </w:rPr>
        <w:t>진실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을 </w:t>
      </w:r>
      <w:r w:rsidR="008B3E3A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알 때에만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9C01D6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화해는 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실현될 수</w:t>
      </w:r>
      <w:r w:rsidR="00FB0230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있다</w:t>
      </w:r>
      <w:r w:rsidR="00D36070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182F4D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그러므로 우리는 가족으로서 우리가  누구인지를 더 온전히 깨닫고 그리스도의 몸의 일치를 위해 일하려면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, 아름다운 이야기든 힘겨운 이야기든 공유하는 것이 중요하다고 믿는다</w:t>
      </w:r>
      <w:r w:rsidR="00D36070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원주민들의 이야기들을 듣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고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그들의 실경험을 존중하는 것은 화해 여정의 핵심 부분이다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또한 그것은 정착민들에게도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182F4D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와 그 유산의 하류에서 마시</w:t>
      </w:r>
      <w:r w:rsidR="009C01D6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며 살아가는</w:t>
      </w:r>
      <w:r w:rsidR="00182F4D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이야기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들을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반성하는 데 중요하다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182F4D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우리의 공통된 깨어진 과거에 대해 정직하게 나</w:t>
      </w:r>
      <w:r w:rsidR="009C01D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눌 때 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우리는 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“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평안의 매는 줄로 성령이 하나되게 하신 것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”(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엡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4:3)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을 체험하며 하나님의 가족으로서 각자에 대해 더 깊이 알게 된다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우리는 교회가 기독교발견교리의 유산에 관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해 숨겨있던 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이야기들을 듣고 존중하는 과정</w:t>
      </w:r>
      <w:r w:rsidR="00FB023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을 시작하</w:t>
      </w:r>
      <w:r w:rsidR="001860B6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도록 강권한다</w:t>
      </w:r>
      <w:r w:rsidR="00424BD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</w:p>
    <w:p w14:paraId="76DFC5E3" w14:textId="77777777" w:rsidR="00F34B22" w:rsidRPr="00FB0230" w:rsidRDefault="00F34B22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</w:p>
    <w:p w14:paraId="01B7838A" w14:textId="0735941E" w:rsidR="00F34B22" w:rsidRPr="00872FF1" w:rsidRDefault="008F5D36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본 </w:t>
      </w:r>
      <w:r w:rsidR="00817B17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대책위원회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보고서 전문에는</w:t>
      </w:r>
      <w:r w:rsidR="00F34B2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BC40F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BC40F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의 영향에 대해 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미국 기숙학교의 생존자 한 명</w:t>
      </w:r>
      <w:r w:rsidR="00BC40F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과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나바호 부족의 신세대 대표들, 정착민들이 생생하게 증언한 내용이 포함되어 있다.</w:t>
      </w:r>
      <w:r w:rsidR="009946B6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본 </w:t>
      </w:r>
      <w:r w:rsidR="00817B17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대책위원회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는 이 증언들과 다른 증언들도 들을 수 있는 영예를 누렸다</w:t>
      </w:r>
      <w:r w:rsidR="00A1165E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</w:t>
      </w:r>
      <w:r w:rsidR="00076748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우리는 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특히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르호봇 기독학교(</w:t>
      </w:r>
      <w:r w:rsidR="00A1165E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Rehoboth Christian School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)에서 기숙했던 예전 학생의 이야기를 듣는 영예도 누렸다</w:t>
      </w:r>
      <w:r w:rsidR="00076748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이 특별한 이야기는 민감한 특정 사안을 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배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려하여 보고서에 포함시키지 않았다</w:t>
      </w:r>
      <w:r w:rsidR="00531AE8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. 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하지만 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그 기숙학교의 곤혹스러운 역사가 </w:t>
      </w:r>
      <w:r w:rsidR="00BC40F8" w:rsidRPr="00872FF1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>기독교발견교리</w:t>
      </w:r>
      <w:r w:rsidR="00BC40F8">
        <w:rPr>
          <w:rFonts w:ascii="HY그래픽" w:eastAsia="HY그래픽" w:hAnsi="Batang" w:cs="Batang" w:hint="eastAsia"/>
          <w:b/>
          <w:sz w:val="24"/>
          <w:szCs w:val="24"/>
          <w:lang w:eastAsia="ko-KR"/>
        </w:rPr>
        <w:t xml:space="preserve">와 </w:t>
      </w:r>
      <w:r w:rsidR="00BC40F8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CRCNA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교단에 어떻게 관련되는지 이해하도록 돕기 위해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2016년 총회에서 본 보고서를 검토할 자문위원회와 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그 이야기를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나눌 </w:t>
      </w:r>
      <w:r w:rsidR="00BC40F8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참이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다</w:t>
      </w:r>
      <w:r w:rsidR="00A1165E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.</w:t>
      </w:r>
      <w:r w:rsidR="00076748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  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 xml:space="preserve">우리는 역사의 </w:t>
      </w:r>
      <w:r w:rsidR="002747FF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영향을 받으며 살고 있</w:t>
      </w:r>
      <w:r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다</w:t>
      </w:r>
      <w:r w:rsidR="00076748" w:rsidRPr="00872FF1">
        <w:rPr>
          <w:rFonts w:ascii="HY그래픽" w:eastAsia="HY그래픽" w:hAnsi="MS Gothic" w:cs="Times New Roman" w:hint="eastAsia"/>
          <w:b/>
          <w:sz w:val="24"/>
          <w:szCs w:val="24"/>
          <w:lang w:eastAsia="ko-KR"/>
        </w:rPr>
        <w:t>.</w:t>
      </w:r>
    </w:p>
    <w:p w14:paraId="29DAA2B5" w14:textId="77777777" w:rsidR="00424BD2" w:rsidRPr="00872FF1" w:rsidRDefault="00424BD2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</w:p>
    <w:p w14:paraId="64E6E259" w14:textId="753EB827" w:rsidR="00D36070" w:rsidRPr="00872FF1" w:rsidRDefault="0010060D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건의</w:t>
      </w:r>
      <w:r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사항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:</w:t>
      </w:r>
    </w:p>
    <w:p w14:paraId="59945F24" w14:textId="77777777" w:rsidR="00F02642" w:rsidRPr="00872FF1" w:rsidRDefault="00F02642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</w:p>
    <w:p w14:paraId="59781296" w14:textId="215E2022" w:rsidR="007A2E59" w:rsidRPr="00872FF1" w:rsidRDefault="003F68D9" w:rsidP="00D36070">
      <w:p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가족적인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대화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모임</w:t>
      </w:r>
      <w:r w:rsidR="00CA4DA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인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본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발견교리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대책위원회는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교회가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우리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들의</w:t>
      </w:r>
      <w:r w:rsidR="00201648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공통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된</w:t>
      </w:r>
      <w:r w:rsidR="00201648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이야기를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,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 지금까지 숨겨져 있었던 이야기까지 포함하여</w:t>
      </w: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,</w:t>
      </w:r>
      <w:r w:rsidR="00201648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CA4DA0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공유·</w:t>
      </w:r>
      <w:r w:rsidR="0020164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존중함으로써</w:t>
      </w:r>
      <w:r w:rsidR="00201648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그리스도께서 요한복음 17장에서 요구하신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새로운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연합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가족이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될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수 있다는 것을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믿게</w:t>
      </w:r>
      <w:r w:rsidR="003E5874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3E5874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되었다</w:t>
      </w:r>
      <w:r w:rsidR="00F02642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. 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그러므로 </w:t>
      </w:r>
      <w:r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여러 사항들 중에서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다음 건의안을 총회에 제출한다</w:t>
      </w:r>
      <w:r w:rsidR="007A2E59"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:</w:t>
      </w:r>
    </w:p>
    <w:p w14:paraId="474F5067" w14:textId="65AB66BC" w:rsidR="007A2E59" w:rsidRPr="00872FF1" w:rsidRDefault="0004481F" w:rsidP="007A2E59">
      <w:pPr>
        <w:pStyle w:val="ListParagraph"/>
        <w:numPr>
          <w:ilvl w:val="0"/>
          <w:numId w:val="2"/>
        </w:num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lastRenderedPageBreak/>
        <w:t>기독교발견교리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와 그 유산들이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원주민과 정착민 모두의 삶과 사역에 광범위한 영향을 미치는 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구조적 죄악이요 도덕적 상처라는 것을 인정하도록 건의한다</w:t>
      </w:r>
      <w:r w:rsidR="00E75297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. </w:t>
      </w:r>
    </w:p>
    <w:p w14:paraId="2C12DB2B" w14:textId="0BFFC360" w:rsidR="00F02642" w:rsidRPr="00872FF1" w:rsidRDefault="00DE3849" w:rsidP="007A2E59">
      <w:pPr>
        <w:pStyle w:val="ListParagraph"/>
        <w:numPr>
          <w:ilvl w:val="0"/>
          <w:numId w:val="2"/>
        </w:num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전교단적으로 배움과 기도, 고백, 통곡, 회개에 헌신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함으로써 </w:t>
      </w:r>
      <w:r w:rsidR="00201648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유산에 대항하도록 건의한다</w:t>
      </w:r>
      <w:r w:rsidR="00E75297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.</w:t>
      </w:r>
    </w:p>
    <w:p w14:paraId="4F4F0C24" w14:textId="13B2F9A0" w:rsidR="007A2E59" w:rsidRPr="00872FF1" w:rsidRDefault="00493CD2" w:rsidP="007A2E59">
      <w:pPr>
        <w:pStyle w:val="ListParagraph"/>
        <w:numPr>
          <w:ilvl w:val="0"/>
          <w:numId w:val="2"/>
        </w:num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CRCNA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기관들에 지시하여 원주민 크리스천 리더들과 중요한 대화와 관계를 구축하여 건전한 선교 실천을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계획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하고 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발전시키고 </w:t>
      </w:r>
      <w:r w:rsidR="0004481F" w:rsidRPr="00872FF1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DE3849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의 유산에 관한 회중의 학습 및 활동 자료들을 개발하</w:t>
      </w:r>
      <w:r w:rsidR="00201648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 xml:space="preserve">도록 건의한다. </w:t>
      </w:r>
    </w:p>
    <w:p w14:paraId="0637B3C8" w14:textId="559A5E55" w:rsidR="00493CD2" w:rsidRPr="00872FF1" w:rsidRDefault="00493CD2" w:rsidP="00493CD2">
      <w:pPr>
        <w:pStyle w:val="ListParagraph"/>
        <w:numPr>
          <w:ilvl w:val="0"/>
          <w:numId w:val="2"/>
        </w:numPr>
        <w:spacing w:after="0" w:line="240" w:lineRule="auto"/>
        <w:ind w:right="4"/>
        <w:rPr>
          <w:rFonts w:ascii="HY그래픽" w:eastAsia="HY그래픽" w:hAnsi="MS Gothic" w:cs="Times New Roman"/>
          <w:b/>
          <w:sz w:val="24"/>
          <w:szCs w:val="24"/>
          <w:lang w:val="en-US" w:eastAsia="ko-KR"/>
        </w:rPr>
      </w:pPr>
      <w:r w:rsidRPr="00872FF1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CRCNA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가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유럽우월주의 세계관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을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역사적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으로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DE3849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정당화</w:t>
      </w:r>
      <w:r w:rsidR="00201648" w:rsidRP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한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  <w:r w:rsid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사실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과 그 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결과 원주민 부족들에 대한 토지권리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를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침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탈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한 </w:t>
      </w:r>
      <w:r w:rsidR="009756CE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사실</w:t>
      </w:r>
      <w:r w:rsidR="00201648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을 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인정하</w:t>
      </w:r>
      <w:r w:rsid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고 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침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탈</w:t>
      </w:r>
      <w:r w:rsidR="00DE3849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결과를 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밝혀내</w:t>
      </w:r>
      <w:r w:rsid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는 조사에 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계속 </w:t>
      </w:r>
      <w:r w:rsid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헌신하도록 건의한다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</w:p>
    <w:p w14:paraId="2BA6ADA0" w14:textId="2DF204CA" w:rsidR="00751545" w:rsidRPr="00E75297" w:rsidRDefault="008B6268" w:rsidP="00A44B81">
      <w:pPr>
        <w:pStyle w:val="ListParagraph"/>
        <w:numPr>
          <w:ilvl w:val="0"/>
          <w:numId w:val="2"/>
        </w:numPr>
        <w:spacing w:after="0" w:line="240" w:lineRule="auto"/>
        <w:ind w:right="4"/>
        <w:rPr>
          <w:rFonts w:ascii="HY그래픽" w:eastAsia="HY그래픽" w:hAnsi="MS Gothic"/>
          <w:b/>
          <w:sz w:val="24"/>
          <w:szCs w:val="24"/>
          <w:lang w:eastAsia="ko-KR"/>
        </w:rPr>
      </w:pPr>
      <w:r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CRC </w:t>
      </w:r>
      <w:r w:rsidR="00DE3849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사역 안에서 </w:t>
      </w:r>
      <w:r w:rsidR="00DE3849" w:rsidRPr="00916D9F">
        <w:rPr>
          <w:rFonts w:ascii="HY그래픽" w:eastAsia="HY그래픽" w:hAnsi="Batang" w:cs="Batang" w:hint="eastAsia"/>
          <w:b/>
          <w:sz w:val="24"/>
          <w:szCs w:val="24"/>
          <w:lang w:val="en-US" w:eastAsia="ko-KR"/>
        </w:rPr>
        <w:t>기독교발견교리</w:t>
      </w:r>
      <w:r w:rsidR="00DE3849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유산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의</w:t>
      </w:r>
      <w:r w:rsidR="00DE3849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이야기를 공유</w:t>
      </w:r>
      <w:r w:rsidR="00916D9F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할 만한 </w:t>
      </w:r>
      <w:r w:rsidR="00DE3849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안전한 </w:t>
      </w:r>
      <w:r w:rsidR="00916D9F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자리</w:t>
      </w:r>
      <w:r w:rsidR="00E75297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·</w:t>
      </w:r>
      <w:r w:rsidR="00DE3849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조치를 </w:t>
      </w:r>
      <w:r w:rsidR="00916D9F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제공하도록 건의한다</w:t>
      </w:r>
      <w:r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>.</w:t>
      </w:r>
      <w:r w:rsidR="00493CD2" w:rsidRPr="00916D9F">
        <w:rPr>
          <w:rFonts w:ascii="HY그래픽" w:eastAsia="HY그래픽" w:hAnsi="MS Gothic" w:cs="Times New Roman" w:hint="eastAsia"/>
          <w:b/>
          <w:sz w:val="24"/>
          <w:szCs w:val="24"/>
          <w:lang w:val="en-US" w:eastAsia="ko-KR"/>
        </w:rPr>
        <w:t xml:space="preserve"> </w:t>
      </w:r>
    </w:p>
    <w:p w14:paraId="38AE8AE8" w14:textId="77777777" w:rsidR="00E75297" w:rsidRDefault="00E75297" w:rsidP="00E75297">
      <w:pPr>
        <w:spacing w:after="0" w:line="240" w:lineRule="auto"/>
        <w:ind w:right="4"/>
        <w:rPr>
          <w:rFonts w:ascii="HY그래픽" w:eastAsia="HY그래픽" w:hAnsi="MS Gothic"/>
          <w:b/>
          <w:sz w:val="24"/>
          <w:szCs w:val="24"/>
          <w:lang w:eastAsia="ko-KR"/>
        </w:rPr>
      </w:pPr>
    </w:p>
    <w:sectPr w:rsidR="00E75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347FD" w14:textId="77777777" w:rsidR="0013645F" w:rsidRDefault="0013645F" w:rsidP="00A44B81">
      <w:pPr>
        <w:spacing w:after="0" w:line="240" w:lineRule="auto"/>
      </w:pPr>
      <w:r>
        <w:separator/>
      </w:r>
    </w:p>
  </w:endnote>
  <w:endnote w:type="continuationSeparator" w:id="0">
    <w:p w14:paraId="06509B35" w14:textId="77777777" w:rsidR="0013645F" w:rsidRDefault="0013645F" w:rsidP="00A4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Y그래픽">
    <w:altName w:val="Arial Unicode MS"/>
    <w:charset w:val="81"/>
    <w:family w:val="roman"/>
    <w:pitch w:val="variable"/>
    <w:sig w:usb0="00000000" w:usb1="1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FB66" w14:textId="77777777" w:rsidR="0013645F" w:rsidRDefault="0013645F" w:rsidP="00A44B81">
      <w:pPr>
        <w:spacing w:after="0" w:line="240" w:lineRule="auto"/>
      </w:pPr>
      <w:r>
        <w:separator/>
      </w:r>
    </w:p>
  </w:footnote>
  <w:footnote w:type="continuationSeparator" w:id="0">
    <w:p w14:paraId="0CE435CD" w14:textId="77777777" w:rsidR="0013645F" w:rsidRDefault="0013645F" w:rsidP="00A4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1B3"/>
    <w:multiLevelType w:val="hybridMultilevel"/>
    <w:tmpl w:val="61FA0FB4"/>
    <w:lvl w:ilvl="0" w:tplc="AE321EE8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lang w:val="en-US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B86126A"/>
    <w:multiLevelType w:val="hybridMultilevel"/>
    <w:tmpl w:val="194C0150"/>
    <w:lvl w:ilvl="0" w:tplc="B606A0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60"/>
    <w:rsid w:val="00006915"/>
    <w:rsid w:val="000268E1"/>
    <w:rsid w:val="0003124F"/>
    <w:rsid w:val="0004481F"/>
    <w:rsid w:val="00057967"/>
    <w:rsid w:val="000644A8"/>
    <w:rsid w:val="00074A51"/>
    <w:rsid w:val="00076748"/>
    <w:rsid w:val="00086A10"/>
    <w:rsid w:val="000C36B6"/>
    <w:rsid w:val="000E0F2C"/>
    <w:rsid w:val="000E7787"/>
    <w:rsid w:val="000F2A2A"/>
    <w:rsid w:val="000F7899"/>
    <w:rsid w:val="0010060D"/>
    <w:rsid w:val="00102177"/>
    <w:rsid w:val="001042DD"/>
    <w:rsid w:val="00104EEB"/>
    <w:rsid w:val="00112EDC"/>
    <w:rsid w:val="00115469"/>
    <w:rsid w:val="00134E1A"/>
    <w:rsid w:val="0013645F"/>
    <w:rsid w:val="0016167D"/>
    <w:rsid w:val="00182F4D"/>
    <w:rsid w:val="001860B6"/>
    <w:rsid w:val="00197192"/>
    <w:rsid w:val="001A55EF"/>
    <w:rsid w:val="001A60A5"/>
    <w:rsid w:val="001B5D41"/>
    <w:rsid w:val="001C1357"/>
    <w:rsid w:val="001D6A8E"/>
    <w:rsid w:val="001E3904"/>
    <w:rsid w:val="001E5041"/>
    <w:rsid w:val="001F1222"/>
    <w:rsid w:val="001F293D"/>
    <w:rsid w:val="00201648"/>
    <w:rsid w:val="002248C5"/>
    <w:rsid w:val="00232365"/>
    <w:rsid w:val="00252554"/>
    <w:rsid w:val="002616BF"/>
    <w:rsid w:val="0026192C"/>
    <w:rsid w:val="00262BCA"/>
    <w:rsid w:val="0026318C"/>
    <w:rsid w:val="00273344"/>
    <w:rsid w:val="002747FF"/>
    <w:rsid w:val="00285E38"/>
    <w:rsid w:val="002867F6"/>
    <w:rsid w:val="00291083"/>
    <w:rsid w:val="002B32E6"/>
    <w:rsid w:val="002C545B"/>
    <w:rsid w:val="002D4853"/>
    <w:rsid w:val="002D6507"/>
    <w:rsid w:val="002E6B97"/>
    <w:rsid w:val="003126DE"/>
    <w:rsid w:val="0031702C"/>
    <w:rsid w:val="00323C48"/>
    <w:rsid w:val="00324FFC"/>
    <w:rsid w:val="00326163"/>
    <w:rsid w:val="00365D17"/>
    <w:rsid w:val="00372786"/>
    <w:rsid w:val="00380C0D"/>
    <w:rsid w:val="003A0BD6"/>
    <w:rsid w:val="003A4118"/>
    <w:rsid w:val="003A57DE"/>
    <w:rsid w:val="003A5ED2"/>
    <w:rsid w:val="003C38D5"/>
    <w:rsid w:val="003C4E69"/>
    <w:rsid w:val="003D4262"/>
    <w:rsid w:val="003D6E26"/>
    <w:rsid w:val="003E5874"/>
    <w:rsid w:val="003F4309"/>
    <w:rsid w:val="003F68D9"/>
    <w:rsid w:val="00404589"/>
    <w:rsid w:val="00413B38"/>
    <w:rsid w:val="00415CBE"/>
    <w:rsid w:val="00424BD2"/>
    <w:rsid w:val="00443918"/>
    <w:rsid w:val="004938EB"/>
    <w:rsid w:val="00493CD2"/>
    <w:rsid w:val="00497A8E"/>
    <w:rsid w:val="004B2A3F"/>
    <w:rsid w:val="004B33C0"/>
    <w:rsid w:val="004B47A8"/>
    <w:rsid w:val="004B7949"/>
    <w:rsid w:val="004C6B8D"/>
    <w:rsid w:val="004F57AA"/>
    <w:rsid w:val="00511E9D"/>
    <w:rsid w:val="00515928"/>
    <w:rsid w:val="00516B63"/>
    <w:rsid w:val="00531AE8"/>
    <w:rsid w:val="0055018F"/>
    <w:rsid w:val="00553E94"/>
    <w:rsid w:val="0059163D"/>
    <w:rsid w:val="00597F42"/>
    <w:rsid w:val="005D7237"/>
    <w:rsid w:val="005E0B1B"/>
    <w:rsid w:val="005E667A"/>
    <w:rsid w:val="005F05FF"/>
    <w:rsid w:val="005F133C"/>
    <w:rsid w:val="00614FAD"/>
    <w:rsid w:val="00616171"/>
    <w:rsid w:val="0062353E"/>
    <w:rsid w:val="006379C3"/>
    <w:rsid w:val="00637D03"/>
    <w:rsid w:val="00657BC8"/>
    <w:rsid w:val="0069139C"/>
    <w:rsid w:val="00697013"/>
    <w:rsid w:val="006B0FA2"/>
    <w:rsid w:val="006C5B8B"/>
    <w:rsid w:val="006C6B6B"/>
    <w:rsid w:val="006D166D"/>
    <w:rsid w:val="006D732B"/>
    <w:rsid w:val="006E3636"/>
    <w:rsid w:val="006F165C"/>
    <w:rsid w:val="00705843"/>
    <w:rsid w:val="007059C3"/>
    <w:rsid w:val="007172E1"/>
    <w:rsid w:val="00740238"/>
    <w:rsid w:val="00742E75"/>
    <w:rsid w:val="00751545"/>
    <w:rsid w:val="007752BA"/>
    <w:rsid w:val="007A135F"/>
    <w:rsid w:val="007A2E59"/>
    <w:rsid w:val="007B7D51"/>
    <w:rsid w:val="007C4957"/>
    <w:rsid w:val="007D564C"/>
    <w:rsid w:val="007E4EF7"/>
    <w:rsid w:val="0080040F"/>
    <w:rsid w:val="0080192B"/>
    <w:rsid w:val="008070A7"/>
    <w:rsid w:val="0080775E"/>
    <w:rsid w:val="0081480F"/>
    <w:rsid w:val="00817B17"/>
    <w:rsid w:val="00832B55"/>
    <w:rsid w:val="00842CD6"/>
    <w:rsid w:val="00854A8D"/>
    <w:rsid w:val="00865FA8"/>
    <w:rsid w:val="0086708A"/>
    <w:rsid w:val="00872FF1"/>
    <w:rsid w:val="00875ED2"/>
    <w:rsid w:val="0089094D"/>
    <w:rsid w:val="008A561B"/>
    <w:rsid w:val="008A568A"/>
    <w:rsid w:val="008B2960"/>
    <w:rsid w:val="008B3E3A"/>
    <w:rsid w:val="008B6268"/>
    <w:rsid w:val="008C071D"/>
    <w:rsid w:val="008C4F66"/>
    <w:rsid w:val="008C7E46"/>
    <w:rsid w:val="008D0047"/>
    <w:rsid w:val="008F1536"/>
    <w:rsid w:val="008F5D36"/>
    <w:rsid w:val="00911F55"/>
    <w:rsid w:val="00916D9F"/>
    <w:rsid w:val="00917D48"/>
    <w:rsid w:val="00922CA3"/>
    <w:rsid w:val="009339C7"/>
    <w:rsid w:val="009373A8"/>
    <w:rsid w:val="00942352"/>
    <w:rsid w:val="00954BD7"/>
    <w:rsid w:val="009756CE"/>
    <w:rsid w:val="009946B6"/>
    <w:rsid w:val="009A208F"/>
    <w:rsid w:val="009B4C77"/>
    <w:rsid w:val="009C01D6"/>
    <w:rsid w:val="009C5874"/>
    <w:rsid w:val="009D040A"/>
    <w:rsid w:val="009D0A92"/>
    <w:rsid w:val="00A05FDF"/>
    <w:rsid w:val="00A068C6"/>
    <w:rsid w:val="00A1165E"/>
    <w:rsid w:val="00A1293F"/>
    <w:rsid w:val="00A24374"/>
    <w:rsid w:val="00A44B81"/>
    <w:rsid w:val="00A51352"/>
    <w:rsid w:val="00A7404C"/>
    <w:rsid w:val="00A7418B"/>
    <w:rsid w:val="00A85314"/>
    <w:rsid w:val="00A8576E"/>
    <w:rsid w:val="00A914AE"/>
    <w:rsid w:val="00AC7255"/>
    <w:rsid w:val="00AD7C1D"/>
    <w:rsid w:val="00AE50B9"/>
    <w:rsid w:val="00AE7089"/>
    <w:rsid w:val="00B05D1F"/>
    <w:rsid w:val="00B13F57"/>
    <w:rsid w:val="00B16705"/>
    <w:rsid w:val="00B24199"/>
    <w:rsid w:val="00B41C89"/>
    <w:rsid w:val="00B50F0C"/>
    <w:rsid w:val="00B54130"/>
    <w:rsid w:val="00B54A8A"/>
    <w:rsid w:val="00B55158"/>
    <w:rsid w:val="00BA2983"/>
    <w:rsid w:val="00BB5E8D"/>
    <w:rsid w:val="00BC40F8"/>
    <w:rsid w:val="00BD4DDA"/>
    <w:rsid w:val="00BE2727"/>
    <w:rsid w:val="00BF60F1"/>
    <w:rsid w:val="00C062CA"/>
    <w:rsid w:val="00C246A6"/>
    <w:rsid w:val="00C41DDF"/>
    <w:rsid w:val="00C65AB4"/>
    <w:rsid w:val="00C80A1C"/>
    <w:rsid w:val="00C81511"/>
    <w:rsid w:val="00CA19AB"/>
    <w:rsid w:val="00CA4DA0"/>
    <w:rsid w:val="00CB25F3"/>
    <w:rsid w:val="00CC553E"/>
    <w:rsid w:val="00CC74AB"/>
    <w:rsid w:val="00CD791F"/>
    <w:rsid w:val="00CF3B2F"/>
    <w:rsid w:val="00D26D20"/>
    <w:rsid w:val="00D36070"/>
    <w:rsid w:val="00D63DEF"/>
    <w:rsid w:val="00D80FC0"/>
    <w:rsid w:val="00DA0E1A"/>
    <w:rsid w:val="00DA1B06"/>
    <w:rsid w:val="00DA344C"/>
    <w:rsid w:val="00DB5F41"/>
    <w:rsid w:val="00DE3849"/>
    <w:rsid w:val="00DF58FA"/>
    <w:rsid w:val="00E06F69"/>
    <w:rsid w:val="00E10CD9"/>
    <w:rsid w:val="00E11A36"/>
    <w:rsid w:val="00E273E4"/>
    <w:rsid w:val="00E33810"/>
    <w:rsid w:val="00E36E86"/>
    <w:rsid w:val="00E5582A"/>
    <w:rsid w:val="00E61A5F"/>
    <w:rsid w:val="00E65DCB"/>
    <w:rsid w:val="00E73BBC"/>
    <w:rsid w:val="00E75297"/>
    <w:rsid w:val="00E82E58"/>
    <w:rsid w:val="00EC0BC6"/>
    <w:rsid w:val="00ED463C"/>
    <w:rsid w:val="00ED6D43"/>
    <w:rsid w:val="00EE4F78"/>
    <w:rsid w:val="00F02642"/>
    <w:rsid w:val="00F02DE2"/>
    <w:rsid w:val="00F15113"/>
    <w:rsid w:val="00F23049"/>
    <w:rsid w:val="00F26920"/>
    <w:rsid w:val="00F34B22"/>
    <w:rsid w:val="00F42682"/>
    <w:rsid w:val="00F42706"/>
    <w:rsid w:val="00F479FE"/>
    <w:rsid w:val="00F61372"/>
    <w:rsid w:val="00F848F9"/>
    <w:rsid w:val="00F85638"/>
    <w:rsid w:val="00F940F7"/>
    <w:rsid w:val="00FA0154"/>
    <w:rsid w:val="00FA149A"/>
    <w:rsid w:val="00FA2280"/>
    <w:rsid w:val="00FA6CE5"/>
    <w:rsid w:val="00FA71E2"/>
    <w:rsid w:val="00FB0230"/>
    <w:rsid w:val="00FB4B02"/>
    <w:rsid w:val="00FC0629"/>
    <w:rsid w:val="00FC4567"/>
    <w:rsid w:val="00FD46FD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5A1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81"/>
  </w:style>
  <w:style w:type="paragraph" w:styleId="Footer">
    <w:name w:val="footer"/>
    <w:basedOn w:val="Normal"/>
    <w:link w:val="FooterChar"/>
    <w:uiPriority w:val="99"/>
    <w:unhideWhenUsed/>
    <w:rsid w:val="00A4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81"/>
  </w:style>
  <w:style w:type="character" w:styleId="CommentReference">
    <w:name w:val="annotation reference"/>
    <w:basedOn w:val="DefaultParagraphFont"/>
    <w:uiPriority w:val="99"/>
    <w:semiHidden/>
    <w:unhideWhenUsed/>
    <w:rsid w:val="00A44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1E9D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11E9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E9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11E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81"/>
  </w:style>
  <w:style w:type="paragraph" w:styleId="Footer">
    <w:name w:val="footer"/>
    <w:basedOn w:val="Normal"/>
    <w:link w:val="FooterChar"/>
    <w:uiPriority w:val="99"/>
    <w:unhideWhenUsed/>
    <w:rsid w:val="00A44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81"/>
  </w:style>
  <w:style w:type="character" w:styleId="CommentReference">
    <w:name w:val="annotation reference"/>
    <w:basedOn w:val="DefaultParagraphFont"/>
    <w:uiPriority w:val="99"/>
    <w:semiHidden/>
    <w:unhideWhenUsed/>
    <w:rsid w:val="00A44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1E9D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11E9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E9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11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1988</Words>
  <Characters>11336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CRCNA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Adema</dc:creator>
  <cp:lastModifiedBy>Paul Faber</cp:lastModifiedBy>
  <cp:revision>2</cp:revision>
  <dcterms:created xsi:type="dcterms:W3CDTF">2015-12-15T16:07:00Z</dcterms:created>
  <dcterms:modified xsi:type="dcterms:W3CDTF">2015-12-15T16:07:00Z</dcterms:modified>
</cp:coreProperties>
</file>