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Times New Roman" w:cs="Times New Roman" w:eastAsia="Times New Roman" w:hAnsi="Times New Roman"/>
          <w:b w:val="1"/>
          <w:i w:val="1"/>
          <w:sz w:val="24"/>
          <w:szCs w:val="24"/>
        </w:rPr>
      </w:pPr>
      <w:bookmarkStart w:colFirst="0" w:colLast="0" w:name="_etb812c7f7tv" w:id="0"/>
      <w:bookmarkEnd w:id="0"/>
      <w:r w:rsidDel="00000000" w:rsidR="00000000" w:rsidRPr="00000000">
        <w:rPr>
          <w:rFonts w:ascii="Times New Roman" w:cs="Times New Roman" w:eastAsia="Times New Roman" w:hAnsi="Times New Roman"/>
          <w:b w:val="1"/>
          <w:i w:val="1"/>
          <w:sz w:val="24"/>
          <w:szCs w:val="24"/>
          <w:rtl w:val="0"/>
        </w:rPr>
        <w:t xml:space="preserve">TERMINATION AGREEMENT template</w:t>
      </w:r>
    </w:p>
    <w:p w:rsidR="00000000" w:rsidDel="00000000" w:rsidP="00000000" w:rsidRDefault="00000000" w:rsidRPr="00000000" w14:paraId="00000002">
      <w:pPr>
        <w:spacing w:line="240" w:lineRule="auto"/>
        <w:jc w:val="both"/>
        <w:rPr>
          <w:rFonts w:ascii="Times New Roman" w:cs="Times New Roman" w:eastAsia="Times New Roman" w:hAnsi="Times New Roman"/>
          <w:b w:val="1"/>
          <w:i w:val="1"/>
          <w:sz w:val="24"/>
          <w:szCs w:val="24"/>
        </w:rPr>
      </w:pPr>
      <w:bookmarkStart w:colFirst="0" w:colLast="0" w:name="_ug3lp8lg2ay4" w:id="1"/>
      <w:bookmarkEnd w:id="1"/>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bookmarkStart w:colFirst="0" w:colLast="0" w:name="_gjdgxs" w:id="2"/>
      <w:bookmarkEnd w:id="2"/>
      <w:r w:rsidDel="00000000" w:rsidR="00000000" w:rsidRPr="00000000">
        <w:rPr>
          <w:rFonts w:ascii="Times New Roman" w:cs="Times New Roman" w:eastAsia="Times New Roman" w:hAnsi="Times New Roman"/>
          <w:b w:val="1"/>
          <w:i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following termination agreement is a very basic template for churches and pastors to use strictly as a resource. It is based on the work of Synod 1998 (see Acts of Synod 1998, pp. 393-394 specifically). This document should be tailored to meet the circumstances relevant to the pastor’s departure. Churches must consider engaging legal counsel to address whether new or expanded provisions should be included and to ensure that federal, state and provincial laws are observed.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bookmarkStart w:colFirst="0" w:colLast="0" w:name="_pwzm1c4xutuh" w:id="3"/>
      <w:bookmarkEnd w:id="3"/>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i w:val="1"/>
          <w:sz w:val="24"/>
          <w:szCs w:val="24"/>
        </w:rPr>
      </w:pPr>
      <w:bookmarkStart w:colFirst="0" w:colLast="0" w:name="_ggsp4rytl31g" w:id="4"/>
      <w:bookmarkEnd w:id="4"/>
      <w:r w:rsidDel="00000000" w:rsidR="00000000" w:rsidRPr="00000000">
        <w:rPr>
          <w:rFonts w:ascii="Times New Roman" w:cs="Times New Roman" w:eastAsia="Times New Roman" w:hAnsi="Times New Roman"/>
          <w:i w:val="1"/>
          <w:sz w:val="24"/>
          <w:szCs w:val="24"/>
          <w:rtl w:val="0"/>
        </w:rPr>
        <w:t xml:space="preserve">It should be noted as well that this agreement could become void in the event that the pastor, after signing it, were to act in violation of his/her ordination vows, act in violation of the agreement, renounce the jurisdiction of the Christian Reformed Church, or become the subject of criminal charges. </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bookmarkStart w:colFirst="0" w:colLast="0" w:name="_n0mdmt2suuqe" w:id="5"/>
      <w:bookmarkEnd w:id="5"/>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b w:val="1"/>
          <w:i w:val="1"/>
          <w:sz w:val="24"/>
          <w:szCs w:val="24"/>
        </w:rPr>
      </w:pPr>
      <w:bookmarkStart w:colFirst="0" w:colLast="0" w:name="_ab0wanc48a2b" w:id="6"/>
      <w:bookmarkEnd w:id="6"/>
      <w:r w:rsidDel="00000000" w:rsidR="00000000" w:rsidRPr="00000000">
        <w:rPr>
          <w:b w:val="1"/>
          <w:i w:val="1"/>
          <w:color w:val="222222"/>
          <w:highlight w:val="white"/>
          <w:rtl w:val="0"/>
        </w:rPr>
        <w:t xml:space="preserve"> </w:t>
      </w: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20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SAMPLE****************</w:t>
      </w:r>
      <w:r w:rsidDel="00000000" w:rsidR="00000000" w:rsidRPr="00000000">
        <w:rPr>
          <w:rFonts w:ascii="Times New Roman" w:cs="Times New Roman" w:eastAsia="Times New Roman" w:hAnsi="Times New Roman"/>
          <w:b w:val="1"/>
          <w:sz w:val="24"/>
          <w:szCs w:val="24"/>
          <w:u w:val="single"/>
          <w:rtl w:val="0"/>
        </w:rPr>
        <w:t xml:space="preserve">TERMINATION AGREEMENT</w:t>
      </w:r>
      <w:r w:rsidDel="00000000" w:rsidR="00000000" w:rsidRPr="00000000">
        <w:rPr>
          <w:rFonts w:ascii="Times New Roman" w:cs="Times New Roman" w:eastAsia="Times New Roman" w:hAnsi="Times New Roman"/>
          <w:b w:val="1"/>
          <w:sz w:val="24"/>
          <w:szCs w:val="24"/>
          <w:rtl w:val="0"/>
        </w:rPr>
        <w:t xml:space="preserve">****************SAMPLE</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Termination Agreement is made as of the date executed below between ____________ Christian Reformed Church (“Church”) and Reverend ____________ (“Minister”) and will become effective as of the date of Classis _________ approval.</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tab/>
      </w:r>
      <w:r w:rsidDel="00000000" w:rsidR="00000000" w:rsidRPr="00000000">
        <w:rPr>
          <w:rFonts w:ascii="Times New Roman" w:cs="Times New Roman" w:eastAsia="Times New Roman" w:hAnsi="Times New Roman"/>
          <w:b w:val="1"/>
          <w:sz w:val="24"/>
          <w:szCs w:val="24"/>
          <w:u w:val="single"/>
          <w:rtl w:val="0"/>
        </w:rPr>
        <w:t xml:space="preserve">Termination</w:t>
      </w:r>
      <w:r w:rsidDel="00000000" w:rsidR="00000000" w:rsidRPr="00000000">
        <w:rPr>
          <w:rFonts w:ascii="Times New Roman" w:cs="Times New Roman" w:eastAsia="Times New Roman" w:hAnsi="Times New Roman"/>
          <w:sz w:val="24"/>
          <w:szCs w:val="24"/>
          <w:rtl w:val="0"/>
        </w:rPr>
        <w:t xml:space="preserve">:  Termination of Minister’s employment with Church will become effective on _________, when he/she will be relieved of all duties and benefits of the position, except as expressly preserved in this Agreement.  The parties will work together to agree upon an appropriate communication to the congregation and any identified external parties.</w:t>
      </w:r>
    </w:p>
    <w:p w:rsidR="00000000" w:rsidDel="00000000" w:rsidP="00000000" w:rsidRDefault="00000000" w:rsidRPr="00000000" w14:paraId="0000000F">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tab/>
      </w:r>
      <w:r w:rsidDel="00000000" w:rsidR="00000000" w:rsidRPr="00000000">
        <w:rPr>
          <w:rFonts w:ascii="Times New Roman" w:cs="Times New Roman" w:eastAsia="Times New Roman" w:hAnsi="Times New Roman"/>
          <w:b w:val="1"/>
          <w:sz w:val="24"/>
          <w:szCs w:val="24"/>
          <w:u w:val="single"/>
          <w:rtl w:val="0"/>
        </w:rPr>
        <w:t xml:space="preserve">Date of Last Service</w:t>
      </w:r>
      <w:r w:rsidDel="00000000" w:rsidR="00000000" w:rsidRPr="00000000">
        <w:rPr>
          <w:rFonts w:ascii="Times New Roman" w:cs="Times New Roman" w:eastAsia="Times New Roman" w:hAnsi="Times New Roman"/>
          <w:sz w:val="24"/>
          <w:szCs w:val="24"/>
          <w:rtl w:val="0"/>
        </w:rPr>
        <w:t xml:space="preserve">:  Minister will conduct his/her final worship service at Church on __________.</w:t>
      </w:r>
    </w:p>
    <w:p w:rsidR="00000000" w:rsidDel="00000000" w:rsidP="00000000" w:rsidRDefault="00000000" w:rsidRPr="00000000" w14:paraId="00000011">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tab/>
      </w:r>
      <w:r w:rsidDel="00000000" w:rsidR="00000000" w:rsidRPr="00000000">
        <w:rPr>
          <w:rFonts w:ascii="Times New Roman" w:cs="Times New Roman" w:eastAsia="Times New Roman" w:hAnsi="Times New Roman"/>
          <w:b w:val="1"/>
          <w:sz w:val="24"/>
          <w:szCs w:val="24"/>
          <w:u w:val="single"/>
          <w:rtl w:val="0"/>
        </w:rPr>
        <w:t xml:space="preserve">Financial Provision</w:t>
      </w:r>
      <w:r w:rsidDel="00000000" w:rsidR="00000000" w:rsidRPr="00000000">
        <w:rPr>
          <w:rFonts w:ascii="Times New Roman" w:cs="Times New Roman" w:eastAsia="Times New Roman" w:hAnsi="Times New Roman"/>
          <w:sz w:val="24"/>
          <w:szCs w:val="24"/>
          <w:rtl w:val="0"/>
        </w:rPr>
        <w:t xml:space="preserve">: Church will provide Minister with a total of $_______, representing Minister’s salary for _____ weeks/months [including/excluding such things as book allowance, mileage expenses, etc.].  This severance will be paid in weekly/bi-weekly installments of $______, less appropriate payroll deductions.  For ____ weeks/months, Church will also continue these benefits for Minister: _______________. Minister may remain in the Church parsonage until ________, when it must be vacated.</w:t>
      </w:r>
    </w:p>
    <w:p w:rsidR="00000000" w:rsidDel="00000000" w:rsidP="00000000" w:rsidRDefault="00000000" w:rsidRPr="00000000" w14:paraId="0000001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tab/>
      </w:r>
      <w:r w:rsidDel="00000000" w:rsidR="00000000" w:rsidRPr="00000000">
        <w:rPr>
          <w:rFonts w:ascii="Times New Roman" w:cs="Times New Roman" w:eastAsia="Times New Roman" w:hAnsi="Times New Roman"/>
          <w:b w:val="1"/>
          <w:sz w:val="24"/>
          <w:szCs w:val="24"/>
          <w:u w:val="single"/>
          <w:rtl w:val="0"/>
        </w:rPr>
        <w:t xml:space="preserve">General Release</w:t>
      </w:r>
      <w:r w:rsidDel="00000000" w:rsidR="00000000" w:rsidRPr="00000000">
        <w:rPr>
          <w:rFonts w:ascii="Times New Roman" w:cs="Times New Roman" w:eastAsia="Times New Roman" w:hAnsi="Times New Roman"/>
          <w:sz w:val="24"/>
          <w:szCs w:val="24"/>
          <w:rtl w:val="0"/>
        </w:rPr>
        <w:t xml:space="preserve">:   On behalf of himself/herself and anyone who could claim through him/her, Minister waives and releases Church, Classis _____ and the Christian Reformed Church in North America (“CRCNA”) from all claims and damages.  This is intended as a general release covering all claims whatsoever. </w:t>
      </w:r>
    </w:p>
    <w:p w:rsidR="00000000" w:rsidDel="00000000" w:rsidP="00000000" w:rsidRDefault="00000000" w:rsidRPr="00000000" w14:paraId="00000015">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tab/>
      </w:r>
      <w:r w:rsidDel="00000000" w:rsidR="00000000" w:rsidRPr="00000000">
        <w:rPr>
          <w:rFonts w:ascii="Times New Roman" w:cs="Times New Roman" w:eastAsia="Times New Roman" w:hAnsi="Times New Roman"/>
          <w:b w:val="1"/>
          <w:sz w:val="24"/>
          <w:szCs w:val="24"/>
          <w:u w:val="single"/>
          <w:rtl w:val="0"/>
        </w:rPr>
        <w:t xml:space="preserve">Confidentiality</w:t>
      </w:r>
      <w:r w:rsidDel="00000000" w:rsidR="00000000" w:rsidRPr="00000000">
        <w:rPr>
          <w:rFonts w:ascii="Times New Roman" w:cs="Times New Roman" w:eastAsia="Times New Roman" w:hAnsi="Times New Roman"/>
          <w:sz w:val="24"/>
          <w:szCs w:val="24"/>
          <w:rtl w:val="0"/>
        </w:rPr>
        <w:t xml:space="preserve">:  Minister agrees to maintain the confidentiality of this Agreement and of the non-public matters of Church that came to his/her attention by virtue of his/her ministerial service.   Church, through its Council, agrees not to disclose the terms of this Agreement.</w:t>
      </w:r>
    </w:p>
    <w:p w:rsidR="00000000" w:rsidDel="00000000" w:rsidP="00000000" w:rsidRDefault="00000000" w:rsidRPr="00000000" w14:paraId="00000017">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tab/>
      </w:r>
      <w:r w:rsidDel="00000000" w:rsidR="00000000" w:rsidRPr="00000000">
        <w:rPr>
          <w:rFonts w:ascii="Times New Roman" w:cs="Times New Roman" w:eastAsia="Times New Roman" w:hAnsi="Times New Roman"/>
          <w:b w:val="1"/>
          <w:sz w:val="24"/>
          <w:szCs w:val="24"/>
          <w:u w:val="single"/>
          <w:rtl w:val="0"/>
        </w:rPr>
        <w:t xml:space="preserve">Non-Disparagement</w:t>
      </w:r>
      <w:r w:rsidDel="00000000" w:rsidR="00000000" w:rsidRPr="00000000">
        <w:rPr>
          <w:rFonts w:ascii="Times New Roman" w:cs="Times New Roman" w:eastAsia="Times New Roman" w:hAnsi="Times New Roman"/>
          <w:sz w:val="24"/>
          <w:szCs w:val="24"/>
          <w:rtl w:val="0"/>
        </w:rPr>
        <w:t xml:space="preserve">: Minister agrees not to make disparaging comments about Church, Classis _____ or the CRCNA.  Church, through its Council, agrees not to make disparaging comments about Minister.  </w:t>
      </w:r>
    </w:p>
    <w:p w:rsidR="00000000" w:rsidDel="00000000" w:rsidP="00000000" w:rsidRDefault="00000000" w:rsidRPr="00000000" w14:paraId="0000001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w:t>
        <w:tab/>
      </w:r>
      <w:r w:rsidDel="00000000" w:rsidR="00000000" w:rsidRPr="00000000">
        <w:rPr>
          <w:rFonts w:ascii="Times New Roman" w:cs="Times New Roman" w:eastAsia="Times New Roman" w:hAnsi="Times New Roman"/>
          <w:b w:val="1"/>
          <w:sz w:val="24"/>
          <w:szCs w:val="24"/>
          <w:u w:val="single"/>
          <w:rtl w:val="0"/>
        </w:rPr>
        <w:t xml:space="preserve">Non-Recruitment</w:t>
      </w:r>
      <w:r w:rsidDel="00000000" w:rsidR="00000000" w:rsidRPr="00000000">
        <w:rPr>
          <w:rFonts w:ascii="Times New Roman" w:cs="Times New Roman" w:eastAsia="Times New Roman" w:hAnsi="Times New Roman"/>
          <w:sz w:val="24"/>
          <w:szCs w:val="24"/>
          <w:rtl w:val="0"/>
        </w:rPr>
        <w:t xml:space="preserve">:  Minister agrees not to directly or indirectly engage in any activity designed to cause any Church member to relinquish membership or cause any person not to become a member of Church.</w:t>
      </w:r>
    </w:p>
    <w:p w:rsidR="00000000" w:rsidDel="00000000" w:rsidP="00000000" w:rsidRDefault="00000000" w:rsidRPr="00000000" w14:paraId="0000001B">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w:t>
        <w:tab/>
      </w:r>
      <w:r w:rsidDel="00000000" w:rsidR="00000000" w:rsidRPr="00000000">
        <w:rPr>
          <w:rFonts w:ascii="Times New Roman" w:cs="Times New Roman" w:eastAsia="Times New Roman" w:hAnsi="Times New Roman"/>
          <w:b w:val="1"/>
          <w:sz w:val="24"/>
          <w:szCs w:val="24"/>
          <w:u w:val="single"/>
          <w:rtl w:val="0"/>
        </w:rPr>
        <w:t xml:space="preserve">Dispute and Venue</w:t>
      </w:r>
      <w:r w:rsidDel="00000000" w:rsidR="00000000" w:rsidRPr="00000000">
        <w:rPr>
          <w:rFonts w:ascii="Times New Roman" w:cs="Times New Roman" w:eastAsia="Times New Roman" w:hAnsi="Times New Roman"/>
          <w:sz w:val="24"/>
          <w:szCs w:val="24"/>
          <w:rtl w:val="0"/>
        </w:rPr>
        <w:t xml:space="preserve">:  This Agreement constitutes the entire understanding of the parties.  Any dispute regarding this Agreement which cannot be resolved by the parties will be reconciled by Classis ______ or, on appeal, by Synod.  The decision of Synod is final and binding on the parties.  </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w:t>
        <w:tab/>
        <w:t xml:space="preserve">Signature of Minister____________________________________</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ind w:left="2160" w:firstLine="720"/>
        <w:jc w:val="both"/>
        <w:rPr/>
      </w:pPr>
      <w:r w:rsidDel="00000000" w:rsidR="00000000" w:rsidRPr="00000000">
        <w:rPr>
          <w:rFonts w:ascii="Times New Roman" w:cs="Times New Roman" w:eastAsia="Times New Roman" w:hAnsi="Times New Roman"/>
          <w:sz w:val="24"/>
          <w:szCs w:val="24"/>
          <w:rtl w:val="0"/>
        </w:rPr>
        <w:t xml:space="preserve">On behalf of Church_____________________________________</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