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716" w:rsidRDefault="00550716">
      <w:pPr>
        <w:spacing w:line="276" w:lineRule="auto"/>
        <w:rPr>
          <w:rFonts w:ascii="Lato" w:eastAsia="Lato" w:hAnsi="Lato" w:cs="Lato"/>
          <w:sz w:val="10"/>
          <w:szCs w:val="10"/>
        </w:rPr>
      </w:pPr>
    </w:p>
    <w:p w:rsidR="00550716" w:rsidRDefault="00550716">
      <w:pPr>
        <w:spacing w:line="276" w:lineRule="auto"/>
        <w:rPr>
          <w:rFonts w:ascii="Lato" w:eastAsia="Lato" w:hAnsi="Lato" w:cs="Lato"/>
          <w:sz w:val="10"/>
          <w:szCs w:val="10"/>
        </w:rPr>
      </w:pPr>
    </w:p>
    <w:p w:rsidR="00550716" w:rsidRDefault="00550716">
      <w:pPr>
        <w:spacing w:line="276" w:lineRule="auto"/>
        <w:rPr>
          <w:rFonts w:ascii="Lato" w:eastAsia="Lato" w:hAnsi="Lato" w:cs="Lato"/>
          <w:sz w:val="10"/>
          <w:szCs w:val="10"/>
        </w:rPr>
      </w:pPr>
    </w:p>
    <w:p w:rsidR="00550716" w:rsidRDefault="00550716">
      <w:pPr>
        <w:spacing w:line="276" w:lineRule="auto"/>
        <w:rPr>
          <w:rFonts w:ascii="Lato" w:eastAsia="Lato" w:hAnsi="Lato" w:cs="Lato"/>
          <w:sz w:val="10"/>
          <w:szCs w:val="10"/>
        </w:rPr>
      </w:pPr>
    </w:p>
    <w:p w:rsidR="00550716" w:rsidRDefault="003555F2">
      <w:pPr>
        <w:spacing w:line="360" w:lineRule="auto"/>
        <w:rPr>
          <w:rFonts w:ascii="Lato" w:eastAsia="Lato" w:hAnsi="Lato" w:cs="Lato"/>
          <w:sz w:val="22"/>
          <w:szCs w:val="22"/>
        </w:rPr>
      </w:pPr>
      <w:r>
        <w:rPr>
          <w:rFonts w:ascii="Lato" w:eastAsia="Lato" w:hAnsi="Lato" w:cs="Lato"/>
          <w:sz w:val="22"/>
          <w:szCs w:val="22"/>
        </w:rPr>
        <w:t>To: ____________________________________________</w:t>
      </w:r>
      <w:r>
        <w:rPr>
          <w:rFonts w:ascii="Lato" w:eastAsia="Lato" w:hAnsi="Lato" w:cs="Lato"/>
          <w:sz w:val="22"/>
          <w:szCs w:val="22"/>
        </w:rPr>
        <w:tab/>
      </w:r>
      <w:r>
        <w:rPr>
          <w:rFonts w:ascii="Lato" w:eastAsia="Lato" w:hAnsi="Lato" w:cs="Lato"/>
          <w:sz w:val="22"/>
          <w:szCs w:val="22"/>
        </w:rPr>
        <w:tab/>
        <w:t>Date: ________________________________________</w:t>
      </w:r>
      <w:r>
        <w:rPr>
          <w:rFonts w:ascii="Lato" w:eastAsia="Lato" w:hAnsi="Lato" w:cs="Lato"/>
          <w:sz w:val="22"/>
          <w:szCs w:val="22"/>
        </w:rPr>
        <w:br/>
        <w:t>________________________________________________</w:t>
      </w:r>
      <w:r>
        <w:rPr>
          <w:rFonts w:ascii="Lato" w:eastAsia="Lato" w:hAnsi="Lato" w:cs="Lato"/>
          <w:sz w:val="22"/>
          <w:szCs w:val="22"/>
        </w:rPr>
        <w:br/>
        <w:t>________________________________________________</w:t>
      </w:r>
    </w:p>
    <w:p w:rsidR="00550716" w:rsidRDefault="00550716">
      <w:pPr>
        <w:spacing w:line="360" w:lineRule="auto"/>
        <w:rPr>
          <w:rFonts w:ascii="Lato" w:eastAsia="Lato" w:hAnsi="Lato" w:cs="Lato"/>
          <w:sz w:val="10"/>
          <w:szCs w:val="10"/>
        </w:rPr>
      </w:pPr>
      <w:bookmarkStart w:id="0" w:name="_heading=h.gjdgxs" w:colFirst="0" w:colLast="0"/>
      <w:bookmarkEnd w:id="0"/>
    </w:p>
    <w:p w:rsidR="00550716" w:rsidRDefault="003555F2">
      <w:pPr>
        <w:spacing w:line="360" w:lineRule="auto"/>
        <w:rPr>
          <w:rFonts w:ascii="Lato" w:eastAsia="Lato" w:hAnsi="Lato" w:cs="Lato"/>
          <w:sz w:val="22"/>
          <w:szCs w:val="22"/>
        </w:rPr>
      </w:pPr>
      <w:r>
        <w:rPr>
          <w:rFonts w:ascii="Lato" w:eastAsia="Lato" w:hAnsi="Lato" w:cs="Lato"/>
          <w:sz w:val="22"/>
          <w:szCs w:val="22"/>
        </w:rPr>
        <w:t>Dear Servant of Jesus Christ:</w:t>
      </w:r>
    </w:p>
    <w:p w:rsidR="00550716" w:rsidRDefault="003555F2">
      <w:pPr>
        <w:spacing w:line="360" w:lineRule="auto"/>
        <w:rPr>
          <w:rFonts w:ascii="Lato" w:eastAsia="Lato" w:hAnsi="Lato" w:cs="Lato"/>
          <w:sz w:val="22"/>
          <w:szCs w:val="22"/>
        </w:rPr>
      </w:pPr>
      <w:r>
        <w:rPr>
          <w:rFonts w:ascii="Lato" w:eastAsia="Lato" w:hAnsi="Lato" w:cs="Lato"/>
          <w:sz w:val="22"/>
          <w:szCs w:val="22"/>
        </w:rPr>
        <w:t xml:space="preserve">The council of _____________________________________________________________ Christian Reformed Church of ________________________________________________ (location) has the </w:t>
      </w:r>
      <w:proofErr w:type="spellStart"/>
      <w:r>
        <w:rPr>
          <w:rFonts w:ascii="Lato" w:eastAsia="Lato" w:hAnsi="Lato" w:cs="Lato"/>
          <w:sz w:val="22"/>
          <w:szCs w:val="22"/>
        </w:rPr>
        <w:t>honour</w:t>
      </w:r>
      <w:proofErr w:type="spellEnd"/>
      <w:r>
        <w:rPr>
          <w:rFonts w:ascii="Lato" w:eastAsia="Lato" w:hAnsi="Lato" w:cs="Lato"/>
          <w:sz w:val="22"/>
          <w:szCs w:val="22"/>
        </w:rPr>
        <w:t xml:space="preserve"> and pleasure to inform you that you have been chosen by majority vote at a local congregational meeting held on ____________________________________ (date) to be their Commissioned Pastor. </w:t>
      </w:r>
    </w:p>
    <w:p w:rsidR="00550716" w:rsidRDefault="003555F2">
      <w:pPr>
        <w:spacing w:line="360" w:lineRule="auto"/>
        <w:rPr>
          <w:rFonts w:ascii="Lato" w:eastAsia="Lato" w:hAnsi="Lato" w:cs="Lato"/>
          <w:sz w:val="22"/>
          <w:szCs w:val="22"/>
        </w:rPr>
      </w:pPr>
      <w:r>
        <w:rPr>
          <w:rFonts w:ascii="Lato" w:eastAsia="Lato" w:hAnsi="Lato" w:cs="Lato"/>
          <w:sz w:val="22"/>
          <w:szCs w:val="22"/>
        </w:rPr>
        <w:t xml:space="preserve">On behalf of our congregation, we therefore send this letter of call in which we invite you to minister among us. </w:t>
      </w:r>
    </w:p>
    <w:p w:rsidR="00550716" w:rsidRDefault="003555F2">
      <w:pPr>
        <w:spacing w:line="360" w:lineRule="auto"/>
        <w:rPr>
          <w:rFonts w:ascii="Lato" w:eastAsia="Lato" w:hAnsi="Lato" w:cs="Lato"/>
          <w:sz w:val="22"/>
          <w:szCs w:val="22"/>
        </w:rPr>
      </w:pPr>
      <w:r>
        <w:rPr>
          <w:rFonts w:ascii="Lato" w:eastAsia="Lato" w:hAnsi="Lato" w:cs="Lato"/>
          <w:b/>
          <w:sz w:val="22"/>
          <w:szCs w:val="22"/>
        </w:rPr>
        <w:t xml:space="preserve">Your Commitment to Us </w:t>
      </w:r>
      <w:r>
        <w:rPr>
          <w:rFonts w:ascii="Lato" w:eastAsia="Lato" w:hAnsi="Lato" w:cs="Lato"/>
          <w:b/>
          <w:sz w:val="22"/>
          <w:szCs w:val="22"/>
        </w:rPr>
        <w:br/>
      </w:r>
      <w:r>
        <w:rPr>
          <w:rFonts w:ascii="Lato" w:eastAsia="Lato" w:hAnsi="Lato" w:cs="Lato"/>
          <w:sz w:val="22"/>
          <w:szCs w:val="22"/>
        </w:rPr>
        <w:t xml:space="preserve">We anticipate that your ministry among us would be shaped both by God’s call upon your life and by our invitation to </w:t>
      </w:r>
      <w:proofErr w:type="gramStart"/>
      <w:r>
        <w:rPr>
          <w:rFonts w:ascii="Lato" w:eastAsia="Lato" w:hAnsi="Lato" w:cs="Lato"/>
          <w:sz w:val="22"/>
          <w:szCs w:val="22"/>
        </w:rPr>
        <w:t>partner</w:t>
      </w:r>
      <w:proofErr w:type="gramEnd"/>
      <w:r>
        <w:rPr>
          <w:rFonts w:ascii="Lato" w:eastAsia="Lato" w:hAnsi="Lato" w:cs="Lato"/>
          <w:sz w:val="22"/>
          <w:szCs w:val="22"/>
        </w:rPr>
        <w:t xml:space="preserve"> with us in ministry. Your role in that partnership would be to use the gifts that God has given you, in the context of your specific calling, to help our community become deeply aware of the God revealed in Scripture, and to help us respond with faith, hope, and love. We further expect that this </w:t>
      </w:r>
      <w:proofErr w:type="gramStart"/>
      <w:r>
        <w:rPr>
          <w:rFonts w:ascii="Lato" w:eastAsia="Lato" w:hAnsi="Lato" w:cs="Lato"/>
          <w:sz w:val="22"/>
          <w:szCs w:val="22"/>
        </w:rPr>
        <w:t>would be done</w:t>
      </w:r>
      <w:proofErr w:type="gramEnd"/>
      <w:r>
        <w:rPr>
          <w:rFonts w:ascii="Lato" w:eastAsia="Lato" w:hAnsi="Lato" w:cs="Lato"/>
          <w:sz w:val="22"/>
          <w:szCs w:val="22"/>
        </w:rPr>
        <w:t xml:space="preserve"> in accord with the Word of God as interpreted by the doctrinal standards and the Church Order of the Christian Reformed Church in North America.</w:t>
      </w:r>
    </w:p>
    <w:p w:rsidR="00550716" w:rsidRDefault="003555F2">
      <w:pPr>
        <w:spacing w:line="360" w:lineRule="auto"/>
        <w:rPr>
          <w:rFonts w:ascii="Lato" w:eastAsia="Lato" w:hAnsi="Lato" w:cs="Lato"/>
          <w:sz w:val="22"/>
          <w:szCs w:val="22"/>
        </w:rPr>
      </w:pPr>
      <w:r>
        <w:rPr>
          <w:rFonts w:ascii="Lato" w:eastAsia="Lato" w:hAnsi="Lato" w:cs="Lato"/>
          <w:sz w:val="22"/>
          <w:szCs w:val="22"/>
        </w:rPr>
        <w:t xml:space="preserve">The position description provides further detail regarding your role in our ministry partnership: </w:t>
      </w:r>
    </w:p>
    <w:p w:rsidR="00550716" w:rsidRDefault="003555F2">
      <w:pPr>
        <w:spacing w:line="360" w:lineRule="auto"/>
        <w:rPr>
          <w:rFonts w:ascii="Lato" w:eastAsia="Lato" w:hAnsi="Lato" w:cs="Lato"/>
          <w:i/>
          <w:color w:val="000000"/>
          <w:sz w:val="22"/>
          <w:szCs w:val="22"/>
        </w:rPr>
      </w:pPr>
      <w:r>
        <w:rPr>
          <w:rFonts w:ascii="Lato" w:eastAsia="Lato" w:hAnsi="Lato" w:cs="Lato"/>
          <w:i/>
          <w:color w:val="000000"/>
          <w:sz w:val="22"/>
          <w:szCs w:val="22"/>
        </w:rPr>
        <w:t xml:space="preserve">[Church to provide position description material </w:t>
      </w:r>
      <w:proofErr w:type="gramStart"/>
      <w:r>
        <w:rPr>
          <w:rFonts w:ascii="Lato" w:eastAsia="Lato" w:hAnsi="Lato" w:cs="Lato"/>
          <w:i/>
          <w:color w:val="000000"/>
          <w:sz w:val="22"/>
          <w:szCs w:val="22"/>
        </w:rPr>
        <w:t>here,</w:t>
      </w:r>
      <w:proofErr w:type="gramEnd"/>
      <w:r>
        <w:rPr>
          <w:rFonts w:ascii="Lato" w:eastAsia="Lato" w:hAnsi="Lato" w:cs="Lato"/>
          <w:i/>
          <w:color w:val="000000"/>
          <w:sz w:val="22"/>
          <w:szCs w:val="22"/>
        </w:rPr>
        <w:t xml:space="preserve"> or it is attached separately.]</w:t>
      </w:r>
      <w:r>
        <w:rPr>
          <w:rFonts w:ascii="Lato" w:eastAsia="Lato" w:hAnsi="Lato" w:cs="Lato"/>
          <w:i/>
          <w:color w:val="000000"/>
          <w:sz w:val="22"/>
          <w:szCs w:val="22"/>
        </w:rPr>
        <w:tab/>
      </w:r>
    </w:p>
    <w:p w:rsidR="00550716" w:rsidRDefault="003555F2">
      <w:pPr>
        <w:spacing w:line="360" w:lineRule="auto"/>
        <w:rPr>
          <w:rFonts w:ascii="Lato" w:eastAsia="Lato" w:hAnsi="Lato" w:cs="Lato"/>
          <w:sz w:val="22"/>
          <w:szCs w:val="22"/>
        </w:rPr>
      </w:pPr>
      <w:r>
        <w:rPr>
          <w:rFonts w:ascii="Lato" w:eastAsia="Lato" w:hAnsi="Lato" w:cs="Lato"/>
          <w:b/>
          <w:sz w:val="22"/>
          <w:szCs w:val="22"/>
        </w:rPr>
        <w:t>Our Commitment to You</w:t>
      </w:r>
      <w:r>
        <w:rPr>
          <w:rFonts w:ascii="Lato" w:eastAsia="Lato" w:hAnsi="Lato" w:cs="Lato"/>
          <w:b/>
          <w:sz w:val="22"/>
          <w:szCs w:val="22"/>
        </w:rPr>
        <w:br/>
      </w:r>
      <w:r>
        <w:rPr>
          <w:rFonts w:ascii="Lato" w:eastAsia="Lato" w:hAnsi="Lato" w:cs="Lato"/>
          <w:sz w:val="22"/>
          <w:szCs w:val="22"/>
        </w:rPr>
        <w:t xml:space="preserve">In </w:t>
      </w:r>
      <w:proofErr w:type="spellStart"/>
      <w:r>
        <w:rPr>
          <w:rFonts w:ascii="Lato" w:eastAsia="Lato" w:hAnsi="Lato" w:cs="Lato"/>
          <w:sz w:val="22"/>
          <w:szCs w:val="22"/>
        </w:rPr>
        <w:t>honour</w:t>
      </w:r>
      <w:proofErr w:type="spellEnd"/>
      <w:r>
        <w:rPr>
          <w:rFonts w:ascii="Lato" w:eastAsia="Lato" w:hAnsi="Lato" w:cs="Lato"/>
          <w:sz w:val="22"/>
          <w:szCs w:val="22"/>
        </w:rPr>
        <w:t xml:space="preserve"> of the call of God, in appreciation for the gifts with which God has equipped you, and to ensure you have your spiritual and material needs met so you may joyfully covenant with us in ministry as outlined in the position description above, our commitment to you is to:</w:t>
      </w:r>
    </w:p>
    <w:p w:rsidR="00550716" w:rsidRDefault="003555F2">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lastRenderedPageBreak/>
        <w:t xml:space="preserve">Support you faithfully in prayer. </w:t>
      </w:r>
    </w:p>
    <w:p w:rsidR="00550716" w:rsidRDefault="003555F2">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Serve alongside you as fellow disciples and co-members of the Body of Christ, so that your ministry can take place as a partnership within the ministry of all believers. </w:t>
      </w:r>
    </w:p>
    <w:p w:rsidR="00550716" w:rsidRDefault="003555F2">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Maintain a healthy relationship in which we seek, with God’s help:</w:t>
      </w:r>
    </w:p>
    <w:p w:rsidR="00550716" w:rsidRDefault="003555F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One another’s thriving;</w:t>
      </w:r>
    </w:p>
    <w:p w:rsidR="00550716" w:rsidRDefault="003555F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To resolve any conflicts biblically, proactively, and lovingly;</w:t>
      </w:r>
    </w:p>
    <w:p w:rsidR="00550716" w:rsidRDefault="003555F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 xml:space="preserve">To live by the fruits of the Spirit. </w:t>
      </w:r>
    </w:p>
    <w:p w:rsidR="00550716" w:rsidRDefault="003555F2">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Ensure a regular, scheduled, truthful, and constructive process of mutual feedback.</w:t>
      </w:r>
    </w:p>
    <w:p w:rsidR="00550716" w:rsidRDefault="003555F2">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Provide financial provision while you are a commissioned pastor of this church as agreed in our conversations and as noted below. </w:t>
      </w:r>
      <w:r>
        <w:rPr>
          <w:rFonts w:ascii="Lato" w:eastAsia="Lato" w:hAnsi="Lato" w:cs="Lato"/>
          <w:i/>
          <w:color w:val="000000"/>
          <w:sz w:val="22"/>
          <w:szCs w:val="22"/>
        </w:rPr>
        <w:t xml:space="preserve">[Note to church to remove: lines </w:t>
      </w:r>
      <w:proofErr w:type="gramStart"/>
      <w:r>
        <w:rPr>
          <w:rFonts w:ascii="Lato" w:eastAsia="Lato" w:hAnsi="Lato" w:cs="Lato"/>
          <w:i/>
          <w:color w:val="000000"/>
          <w:sz w:val="22"/>
          <w:szCs w:val="22"/>
        </w:rPr>
        <w:t>may be removed</w:t>
      </w:r>
      <w:proofErr w:type="gramEnd"/>
      <w:r>
        <w:rPr>
          <w:rFonts w:ascii="Lato" w:eastAsia="Lato" w:hAnsi="Lato" w:cs="Lato"/>
          <w:i/>
          <w:color w:val="000000"/>
          <w:sz w:val="22"/>
          <w:szCs w:val="22"/>
        </w:rPr>
        <w:t xml:space="preserve"> that do not apply to this hire. They are included as considerations only.] </w:t>
      </w:r>
      <w:r>
        <w:rPr>
          <w:rFonts w:ascii="Lato" w:eastAsia="Lato" w:hAnsi="Lato" w:cs="Lato"/>
          <w:color w:val="000000"/>
          <w:sz w:val="22"/>
          <w:szCs w:val="22"/>
        </w:rPr>
        <w:t xml:space="preserve">(All figures are at time of hire. The adequacy of this provision </w:t>
      </w:r>
      <w:proofErr w:type="gramStart"/>
      <w:r>
        <w:rPr>
          <w:rFonts w:ascii="Lato" w:eastAsia="Lato" w:hAnsi="Lato" w:cs="Lato"/>
          <w:color w:val="000000"/>
          <w:sz w:val="22"/>
          <w:szCs w:val="22"/>
        </w:rPr>
        <w:t>will be revisited</w:t>
      </w:r>
      <w:proofErr w:type="gramEnd"/>
      <w:r>
        <w:rPr>
          <w:rFonts w:ascii="Lato" w:eastAsia="Lato" w:hAnsi="Lato" w:cs="Lato"/>
          <w:color w:val="000000"/>
          <w:sz w:val="22"/>
          <w:szCs w:val="22"/>
        </w:rPr>
        <w:t xml:space="preserve"> at each annual review.)</w:t>
      </w:r>
    </w:p>
    <w:p w:rsidR="00550716" w:rsidRDefault="003555F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As you begin your ministry among us we will pay you the sum of $__________________________ per year as an annual base salary in __________________ payments, paid on a _____________________ schedule. (For clarity: the ___ pastor/church___ (circle one) will set aside funds to cover your yearly self-employment taxes.)</w:t>
      </w:r>
    </w:p>
    <w:p w:rsidR="00550716" w:rsidRDefault="003555F2">
      <w:pPr>
        <w:numPr>
          <w:ilvl w:val="0"/>
          <w:numId w:val="1"/>
        </w:numPr>
        <w:pBdr>
          <w:top w:val="nil"/>
          <w:left w:val="nil"/>
          <w:bottom w:val="nil"/>
          <w:right w:val="nil"/>
          <w:between w:val="nil"/>
        </w:pBdr>
        <w:spacing w:after="0"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Other benefits include: </w:t>
      </w:r>
    </w:p>
    <w:p w:rsidR="00550716" w:rsidRDefault="003555F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 xml:space="preserve">Housing: </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The use of the parsonage, including $_______________________ for parsonage utilities. OR,</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A housing allowance of $_______________________ annually.</w:t>
      </w:r>
    </w:p>
    <w:p w:rsidR="00550716" w:rsidRDefault="003555F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Provision for refreshment and/or leave:</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Vacation days per year: _______________________</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Sick days per year: _______________________</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Continuing education days per year: _______________________</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Sabbatical provision: _______________________</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Additional Sundays off per year: _______________________</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Family/Parental leave provision: _______________________</w:t>
      </w:r>
    </w:p>
    <w:p w:rsidR="00550716" w:rsidRDefault="003555F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Benefits:</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Ministers’ Pension Fund</w:t>
      </w:r>
    </w:p>
    <w:p w:rsidR="00550716" w:rsidRDefault="003555F2">
      <w:pPr>
        <w:numPr>
          <w:ilvl w:val="3"/>
          <w:numId w:val="8"/>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Pension Fund</w:t>
      </w:r>
    </w:p>
    <w:p w:rsidR="00A50A55" w:rsidRDefault="003555F2">
      <w:pPr>
        <w:numPr>
          <w:ilvl w:val="3"/>
          <w:numId w:val="8"/>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Long Term Disability Insurance</w:t>
      </w:r>
    </w:p>
    <w:p w:rsidR="00A50A55" w:rsidRDefault="00A50A55">
      <w:pPr>
        <w:rPr>
          <w:rFonts w:ascii="Lato" w:eastAsia="Lato" w:hAnsi="Lato" w:cs="Lato"/>
          <w:color w:val="000000"/>
          <w:sz w:val="22"/>
          <w:szCs w:val="22"/>
        </w:rPr>
      </w:pPr>
      <w:r>
        <w:rPr>
          <w:rFonts w:ascii="Lato" w:eastAsia="Lato" w:hAnsi="Lato" w:cs="Lato"/>
          <w:color w:val="000000"/>
          <w:sz w:val="22"/>
          <w:szCs w:val="22"/>
        </w:rPr>
        <w:br w:type="page"/>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bookmarkStart w:id="1" w:name="_GoBack"/>
      <w:bookmarkEnd w:id="1"/>
      <w:r>
        <w:rPr>
          <w:rFonts w:ascii="Lato" w:eastAsia="Lato" w:hAnsi="Lato" w:cs="Lato"/>
          <w:color w:val="000000"/>
          <w:sz w:val="22"/>
          <w:szCs w:val="22"/>
        </w:rPr>
        <w:lastRenderedPageBreak/>
        <w:t>Consolidated Group Insurance:</w:t>
      </w:r>
    </w:p>
    <w:p w:rsidR="00550716" w:rsidRDefault="003555F2">
      <w:pPr>
        <w:numPr>
          <w:ilvl w:val="2"/>
          <w:numId w:val="2"/>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Health Insurance</w:t>
      </w:r>
    </w:p>
    <w:p w:rsidR="00550716" w:rsidRDefault="003555F2">
      <w:pPr>
        <w:numPr>
          <w:ilvl w:val="2"/>
          <w:numId w:val="2"/>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Dental Insurance</w:t>
      </w:r>
    </w:p>
    <w:p w:rsidR="00550716" w:rsidRDefault="003555F2">
      <w:pPr>
        <w:numPr>
          <w:ilvl w:val="2"/>
          <w:numId w:val="2"/>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Life Insurance coverage of $75,000</w:t>
      </w:r>
    </w:p>
    <w:p w:rsidR="00550716" w:rsidRDefault="003555F2">
      <w:pPr>
        <w:numPr>
          <w:ilvl w:val="2"/>
          <w:numId w:val="2"/>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AD&amp;D Insurance coverage of $75,000</w:t>
      </w:r>
    </w:p>
    <w:p w:rsidR="00550716" w:rsidRDefault="003555F2">
      <w:pPr>
        <w:numPr>
          <w:ilvl w:val="2"/>
          <w:numId w:val="2"/>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Occupational Risk Insurance</w:t>
      </w:r>
    </w:p>
    <w:p w:rsidR="00550716" w:rsidRDefault="003555F2">
      <w:pPr>
        <w:numPr>
          <w:ilvl w:val="2"/>
          <w:numId w:val="2"/>
        </w:numPr>
        <w:pBdr>
          <w:top w:val="nil"/>
          <w:left w:val="nil"/>
          <w:bottom w:val="nil"/>
          <w:right w:val="nil"/>
          <w:between w:val="nil"/>
        </w:pBdr>
        <w:spacing w:after="0" w:line="360" w:lineRule="auto"/>
        <w:ind w:left="1440"/>
        <w:rPr>
          <w:rFonts w:ascii="Lato" w:eastAsia="Lato" w:hAnsi="Lato" w:cs="Lato"/>
          <w:color w:val="000000"/>
          <w:sz w:val="22"/>
          <w:szCs w:val="22"/>
        </w:rPr>
      </w:pPr>
      <w:r>
        <w:rPr>
          <w:rFonts w:ascii="Lato" w:eastAsia="Lato" w:hAnsi="Lato" w:cs="Lato"/>
          <w:color w:val="000000"/>
          <w:sz w:val="22"/>
          <w:szCs w:val="22"/>
        </w:rPr>
        <w:t>Travel Insurance</w:t>
      </w:r>
    </w:p>
    <w:p w:rsidR="00550716" w:rsidRDefault="003555F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Reimbursable work expenses:</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Telephone $__________________</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Computer hardware allowance $__________________</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Internet $__________________</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Automobile/travel expenses $__________________</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Continuing education $__________________</w:t>
      </w:r>
    </w:p>
    <w:p w:rsidR="00550716" w:rsidRDefault="003555F2">
      <w:pPr>
        <w:numPr>
          <w:ilvl w:val="2"/>
          <w:numId w:val="1"/>
        </w:numPr>
        <w:pBdr>
          <w:top w:val="nil"/>
          <w:left w:val="nil"/>
          <w:bottom w:val="nil"/>
          <w:right w:val="nil"/>
          <w:between w:val="nil"/>
        </w:pBdr>
        <w:spacing w:after="0" w:line="360" w:lineRule="auto"/>
        <w:ind w:left="1080"/>
        <w:rPr>
          <w:rFonts w:ascii="Lato" w:eastAsia="Lato" w:hAnsi="Lato" w:cs="Lato"/>
          <w:color w:val="000000"/>
          <w:sz w:val="22"/>
          <w:szCs w:val="22"/>
        </w:rPr>
      </w:pPr>
      <w:r>
        <w:rPr>
          <w:rFonts w:ascii="Lato" w:eastAsia="Lato" w:hAnsi="Lato" w:cs="Lato"/>
          <w:color w:val="000000"/>
          <w:sz w:val="22"/>
          <w:szCs w:val="22"/>
        </w:rPr>
        <w:t>Hospitality $__________________</w:t>
      </w:r>
    </w:p>
    <w:p w:rsidR="00550716" w:rsidRDefault="003555F2">
      <w:pPr>
        <w:numPr>
          <w:ilvl w:val="1"/>
          <w:numId w:val="1"/>
        </w:numPr>
        <w:pBdr>
          <w:top w:val="nil"/>
          <w:left w:val="nil"/>
          <w:bottom w:val="nil"/>
          <w:right w:val="nil"/>
          <w:between w:val="nil"/>
        </w:pBdr>
        <w:spacing w:after="0" w:line="360" w:lineRule="auto"/>
        <w:ind w:left="720" w:hanging="360"/>
        <w:rPr>
          <w:rFonts w:ascii="Lato" w:eastAsia="Lato" w:hAnsi="Lato" w:cs="Lato"/>
          <w:color w:val="000000"/>
          <w:sz w:val="22"/>
          <w:szCs w:val="22"/>
        </w:rPr>
      </w:pPr>
      <w:r>
        <w:rPr>
          <w:rFonts w:ascii="Lato" w:eastAsia="Lato" w:hAnsi="Lato" w:cs="Lato"/>
          <w:color w:val="000000"/>
          <w:sz w:val="22"/>
          <w:szCs w:val="22"/>
        </w:rPr>
        <w:t>Reimbursable moving expenses: we commit to covering the costs related to moving your belongings from your current place of residence (see Additional Resources, below).</w:t>
      </w:r>
    </w:p>
    <w:p w:rsidR="00550716" w:rsidRDefault="003555F2">
      <w:pPr>
        <w:numPr>
          <w:ilvl w:val="0"/>
          <w:numId w:val="1"/>
        </w:numPr>
        <w:pBdr>
          <w:top w:val="nil"/>
          <w:left w:val="nil"/>
          <w:bottom w:val="nil"/>
          <w:right w:val="nil"/>
          <w:between w:val="nil"/>
        </w:pBdr>
        <w:spacing w:line="360" w:lineRule="auto"/>
        <w:ind w:left="360" w:hanging="360"/>
        <w:rPr>
          <w:rFonts w:ascii="Lato" w:eastAsia="Lato" w:hAnsi="Lato" w:cs="Lato"/>
          <w:color w:val="000000"/>
          <w:sz w:val="22"/>
          <w:szCs w:val="22"/>
        </w:rPr>
      </w:pPr>
      <w:r>
        <w:rPr>
          <w:rFonts w:ascii="Lato" w:eastAsia="Lato" w:hAnsi="Lato" w:cs="Lato"/>
          <w:color w:val="000000"/>
          <w:sz w:val="22"/>
          <w:szCs w:val="22"/>
        </w:rPr>
        <w:t xml:space="preserve">We will review with you annually the adequacy of this compensation prior to the adoption of the church budget. In this </w:t>
      </w:r>
      <w:proofErr w:type="gramStart"/>
      <w:r>
        <w:rPr>
          <w:rFonts w:ascii="Lato" w:eastAsia="Lato" w:hAnsi="Lato" w:cs="Lato"/>
          <w:color w:val="000000"/>
          <w:sz w:val="22"/>
          <w:szCs w:val="22"/>
        </w:rPr>
        <w:t>review</w:t>
      </w:r>
      <w:proofErr w:type="gramEnd"/>
      <w:r>
        <w:rPr>
          <w:rFonts w:ascii="Lato" w:eastAsia="Lato" w:hAnsi="Lato" w:cs="Lato"/>
          <w:color w:val="000000"/>
          <w:sz w:val="22"/>
          <w:szCs w:val="22"/>
        </w:rPr>
        <w:t xml:space="preserve"> we will also utilize the latest denominational guidance (see Additional Resources, below). </w:t>
      </w:r>
    </w:p>
    <w:p w:rsidR="00550716" w:rsidRDefault="00550716">
      <w:pPr>
        <w:spacing w:line="360" w:lineRule="auto"/>
        <w:rPr>
          <w:rFonts w:ascii="Lato" w:eastAsia="Lato" w:hAnsi="Lato" w:cs="Lato"/>
          <w:sz w:val="22"/>
          <w:szCs w:val="22"/>
        </w:rPr>
      </w:pPr>
    </w:p>
    <w:p w:rsidR="00550716" w:rsidRDefault="003555F2">
      <w:pPr>
        <w:spacing w:line="360" w:lineRule="auto"/>
        <w:rPr>
          <w:rFonts w:ascii="Lato" w:eastAsia="Lato" w:hAnsi="Lato" w:cs="Lato"/>
          <w:sz w:val="22"/>
          <w:szCs w:val="22"/>
        </w:rPr>
      </w:pPr>
      <w:r>
        <w:rPr>
          <w:rFonts w:ascii="Lato" w:eastAsia="Lato" w:hAnsi="Lato" w:cs="Lato"/>
          <w:sz w:val="22"/>
          <w:szCs w:val="22"/>
        </w:rPr>
        <w:t xml:space="preserve">We trust that the details of this letter of call match our conversations throughout the call process, yet we remain open to discussing any questions you have.  May the Holy Spirit grant you wisdom and discernment as you consider this </w:t>
      </w:r>
      <w:proofErr w:type="gramStart"/>
      <w:r>
        <w:rPr>
          <w:rFonts w:ascii="Lato" w:eastAsia="Lato" w:hAnsi="Lato" w:cs="Lato"/>
          <w:sz w:val="22"/>
          <w:szCs w:val="22"/>
        </w:rPr>
        <w:t>call, that</w:t>
      </w:r>
      <w:proofErr w:type="gramEnd"/>
      <w:r>
        <w:rPr>
          <w:rFonts w:ascii="Lato" w:eastAsia="Lato" w:hAnsi="Lato" w:cs="Lato"/>
          <w:sz w:val="22"/>
          <w:szCs w:val="22"/>
        </w:rPr>
        <w:t xml:space="preserve"> you may arrive at a decision that glorifies God and furthers our church’s mission. </w:t>
      </w:r>
    </w:p>
    <w:p w:rsidR="00550716" w:rsidRDefault="003555F2">
      <w:pPr>
        <w:spacing w:line="360" w:lineRule="auto"/>
        <w:rPr>
          <w:rFonts w:ascii="Lato" w:eastAsia="Lato" w:hAnsi="Lato" w:cs="Lato"/>
          <w:sz w:val="22"/>
          <w:szCs w:val="22"/>
        </w:rPr>
      </w:pPr>
      <w:r>
        <w:rPr>
          <w:rFonts w:ascii="Lato" w:eastAsia="Lato" w:hAnsi="Lato" w:cs="Lato"/>
          <w:sz w:val="22"/>
          <w:szCs w:val="22"/>
        </w:rPr>
        <w:t>Yours in Christ,</w:t>
      </w:r>
    </w:p>
    <w:p w:rsidR="00550716" w:rsidRDefault="003555F2">
      <w:pPr>
        <w:spacing w:line="360" w:lineRule="auto"/>
        <w:rPr>
          <w:rFonts w:ascii="Lato" w:eastAsia="Lato" w:hAnsi="Lato" w:cs="Lato"/>
          <w:sz w:val="22"/>
          <w:szCs w:val="22"/>
        </w:rPr>
      </w:pPr>
      <w:r>
        <w:rPr>
          <w:rFonts w:ascii="Lato" w:eastAsia="Lato" w:hAnsi="Lato" w:cs="Lato"/>
          <w:sz w:val="22"/>
          <w:szCs w:val="22"/>
        </w:rPr>
        <w:t>The council of ________________________________________________________________________</w:t>
      </w:r>
    </w:p>
    <w:p w:rsidR="00550716" w:rsidRDefault="003555F2">
      <w:pPr>
        <w:spacing w:line="360" w:lineRule="auto"/>
        <w:rPr>
          <w:rFonts w:ascii="Lato" w:eastAsia="Lato" w:hAnsi="Lato" w:cs="Lato"/>
          <w:sz w:val="22"/>
          <w:szCs w:val="22"/>
        </w:rPr>
      </w:pPr>
      <w:r>
        <w:rPr>
          <w:rFonts w:ascii="Lato" w:eastAsia="Lato" w:hAnsi="Lato" w:cs="Lato"/>
          <w:sz w:val="22"/>
          <w:szCs w:val="22"/>
        </w:rPr>
        <w:t>Christian Reformed Church of ______________________________________________________</w:t>
      </w:r>
    </w:p>
    <w:p w:rsidR="00550716" w:rsidRDefault="003555F2">
      <w:pPr>
        <w:spacing w:line="360" w:lineRule="auto"/>
        <w:rPr>
          <w:rFonts w:ascii="Lato" w:eastAsia="Lato" w:hAnsi="Lato" w:cs="Lato"/>
          <w:sz w:val="22"/>
          <w:szCs w:val="22"/>
        </w:rPr>
      </w:pPr>
      <w:r>
        <w:rPr>
          <w:rFonts w:ascii="Lato" w:eastAsia="Lato" w:hAnsi="Lato" w:cs="Lato"/>
          <w:sz w:val="22"/>
          <w:szCs w:val="22"/>
        </w:rPr>
        <w:t>Done in council ______________________________________________________ (date)</w:t>
      </w:r>
    </w:p>
    <w:p w:rsidR="00550716" w:rsidRDefault="00550716">
      <w:pPr>
        <w:tabs>
          <w:tab w:val="left" w:pos="4680"/>
        </w:tabs>
        <w:spacing w:line="276" w:lineRule="auto"/>
        <w:rPr>
          <w:rFonts w:ascii="Lato" w:eastAsia="Lato" w:hAnsi="Lato" w:cs="Lato"/>
          <w:sz w:val="22"/>
          <w:szCs w:val="22"/>
        </w:rPr>
      </w:pPr>
    </w:p>
    <w:p w:rsidR="00550716" w:rsidRDefault="00550716">
      <w:pPr>
        <w:tabs>
          <w:tab w:val="left" w:pos="4680"/>
        </w:tabs>
        <w:spacing w:line="276" w:lineRule="auto"/>
        <w:rPr>
          <w:rFonts w:ascii="Lato" w:eastAsia="Lato" w:hAnsi="Lato" w:cs="Lato"/>
          <w:sz w:val="22"/>
          <w:szCs w:val="22"/>
        </w:rPr>
      </w:pP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lastRenderedPageBreak/>
        <w:t>Signatures of Elders</w:t>
      </w:r>
      <w:r>
        <w:rPr>
          <w:rFonts w:ascii="Lato" w:eastAsia="Lato" w:hAnsi="Lato" w:cs="Lato"/>
          <w:sz w:val="22"/>
          <w:szCs w:val="22"/>
        </w:rPr>
        <w:tab/>
        <w:t>Signature of Deacons</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9A0830" w:rsidRDefault="009A0830" w:rsidP="009A0830">
      <w:pPr>
        <w:tabs>
          <w:tab w:val="left" w:pos="4680"/>
        </w:tabs>
        <w:spacing w:line="276" w:lineRule="auto"/>
        <w:rPr>
          <w:rFonts w:ascii="Lato" w:eastAsia="Lato" w:hAnsi="Lato" w:cs="Lato"/>
          <w:sz w:val="22"/>
          <w:szCs w:val="22"/>
        </w:rPr>
      </w:pPr>
      <w:r>
        <w:rPr>
          <w:rFonts w:ascii="Lato" w:eastAsia="Lato" w:hAnsi="Lato" w:cs="Lato"/>
          <w:sz w:val="22"/>
          <w:szCs w:val="22"/>
        </w:rPr>
        <w:t>____________________________________________</w:t>
      </w:r>
      <w:r>
        <w:rPr>
          <w:rFonts w:ascii="Lato" w:eastAsia="Lato" w:hAnsi="Lato" w:cs="Lato"/>
          <w:sz w:val="22"/>
          <w:szCs w:val="22"/>
        </w:rPr>
        <w:tab/>
        <w:t>______________________________________________</w:t>
      </w:r>
    </w:p>
    <w:p w:rsidR="00550716" w:rsidRDefault="003555F2">
      <w:pPr>
        <w:tabs>
          <w:tab w:val="left" w:pos="4680"/>
        </w:tabs>
        <w:spacing w:line="276" w:lineRule="auto"/>
        <w:rPr>
          <w:rFonts w:ascii="Lato" w:eastAsia="Lato" w:hAnsi="Lato" w:cs="Lato"/>
          <w:sz w:val="22"/>
          <w:szCs w:val="22"/>
        </w:rPr>
      </w:pPr>
      <w:r>
        <w:rPr>
          <w:rFonts w:ascii="Lato" w:eastAsia="Lato" w:hAnsi="Lato" w:cs="Lato"/>
          <w:b/>
          <w:sz w:val="22"/>
          <w:szCs w:val="22"/>
        </w:rPr>
        <w:lastRenderedPageBreak/>
        <w:t>ADDITIONAL RESOURCES</w:t>
      </w:r>
      <w:r>
        <w:rPr>
          <w:rFonts w:ascii="Lato" w:eastAsia="Lato" w:hAnsi="Lato" w:cs="Lato"/>
          <w:sz w:val="22"/>
          <w:szCs w:val="22"/>
        </w:rPr>
        <w:t xml:space="preserve"> (last updated 2020)</w:t>
      </w:r>
    </w:p>
    <w:p w:rsidR="00550716" w:rsidRDefault="003555F2">
      <w:pPr>
        <w:spacing w:line="360" w:lineRule="auto"/>
        <w:rPr>
          <w:rFonts w:ascii="Lato" w:eastAsia="Lato" w:hAnsi="Lato" w:cs="Lato"/>
          <w:b/>
          <w:sz w:val="22"/>
          <w:szCs w:val="22"/>
        </w:rPr>
      </w:pPr>
      <w:r>
        <w:rPr>
          <w:rFonts w:ascii="Lato" w:eastAsia="Lato" w:hAnsi="Lato" w:cs="Lato"/>
          <w:b/>
          <w:sz w:val="22"/>
          <w:szCs w:val="22"/>
        </w:rPr>
        <w:t>General</w:t>
      </w:r>
    </w:p>
    <w:p w:rsidR="00550716" w:rsidRDefault="00CA1D8C">
      <w:pPr>
        <w:numPr>
          <w:ilvl w:val="0"/>
          <w:numId w:val="3"/>
        </w:numPr>
        <w:pBdr>
          <w:top w:val="nil"/>
          <w:left w:val="nil"/>
          <w:bottom w:val="nil"/>
          <w:right w:val="nil"/>
          <w:between w:val="nil"/>
        </w:pBdr>
        <w:spacing w:after="0" w:line="360" w:lineRule="auto"/>
        <w:ind w:left="360"/>
        <w:rPr>
          <w:rFonts w:ascii="Lato" w:eastAsia="Lato" w:hAnsi="Lato" w:cs="Lato"/>
          <w:color w:val="000000"/>
          <w:sz w:val="22"/>
          <w:szCs w:val="22"/>
          <w:highlight w:val="white"/>
        </w:rPr>
      </w:pPr>
      <w:hyperlink r:id="rId8">
        <w:r w:rsidR="003555F2">
          <w:rPr>
            <w:rFonts w:ascii="Lato" w:eastAsia="Lato" w:hAnsi="Lato" w:cs="Lato"/>
            <w:color w:val="1155CC"/>
            <w:sz w:val="22"/>
            <w:szCs w:val="22"/>
            <w:highlight w:val="white"/>
            <w:u w:val="single"/>
          </w:rPr>
          <w:t>Church Administration &amp; Finance Guide</w:t>
        </w:r>
      </w:hyperlink>
    </w:p>
    <w:p w:rsidR="00550716" w:rsidRDefault="003555F2">
      <w:pPr>
        <w:numPr>
          <w:ilvl w:val="0"/>
          <w:numId w:val="3"/>
        </w:numPr>
        <w:pBdr>
          <w:top w:val="nil"/>
          <w:left w:val="nil"/>
          <w:bottom w:val="nil"/>
          <w:right w:val="nil"/>
          <w:between w:val="nil"/>
        </w:pBdr>
        <w:spacing w:line="360" w:lineRule="auto"/>
        <w:ind w:left="360"/>
        <w:rPr>
          <w:rFonts w:ascii="Lato" w:eastAsia="Lato" w:hAnsi="Lato" w:cs="Lato"/>
          <w:color w:val="000000"/>
          <w:sz w:val="22"/>
          <w:szCs w:val="22"/>
        </w:rPr>
      </w:pPr>
      <w:r>
        <w:rPr>
          <w:rFonts w:ascii="Lato" w:eastAsia="Lato" w:hAnsi="Lato" w:cs="Lato"/>
          <w:color w:val="000000"/>
          <w:sz w:val="22"/>
          <w:szCs w:val="22"/>
        </w:rPr>
        <w:t>“</w:t>
      </w:r>
      <w:hyperlink r:id="rId9">
        <w:r>
          <w:rPr>
            <w:rFonts w:ascii="Lato" w:eastAsia="Lato" w:hAnsi="Lato" w:cs="Lato"/>
            <w:color w:val="1155CC"/>
            <w:sz w:val="22"/>
            <w:szCs w:val="22"/>
            <w:u w:val="single"/>
          </w:rPr>
          <w:t>For Pastors</w:t>
        </w:r>
      </w:hyperlink>
      <w:r>
        <w:rPr>
          <w:rFonts w:ascii="Lato" w:eastAsia="Lato" w:hAnsi="Lato" w:cs="Lato"/>
          <w:color w:val="000000"/>
          <w:sz w:val="22"/>
          <w:szCs w:val="22"/>
        </w:rPr>
        <w:t>” website (compensation, minister’s pension, etc.)</w:t>
      </w:r>
    </w:p>
    <w:p w:rsidR="00550716" w:rsidRDefault="003555F2">
      <w:pPr>
        <w:spacing w:line="360" w:lineRule="auto"/>
        <w:rPr>
          <w:rFonts w:ascii="Lato" w:eastAsia="Lato" w:hAnsi="Lato" w:cs="Lato"/>
          <w:b/>
          <w:sz w:val="22"/>
          <w:szCs w:val="22"/>
        </w:rPr>
      </w:pPr>
      <w:r>
        <w:rPr>
          <w:rFonts w:ascii="Lato" w:eastAsia="Lato" w:hAnsi="Lato" w:cs="Lato"/>
          <w:b/>
          <w:sz w:val="22"/>
          <w:szCs w:val="22"/>
        </w:rPr>
        <w:t>Housing</w:t>
      </w:r>
    </w:p>
    <w:p w:rsidR="00550716" w:rsidRDefault="003555F2">
      <w:pPr>
        <w:numPr>
          <w:ilvl w:val="0"/>
          <w:numId w:val="3"/>
        </w:numPr>
        <w:pBdr>
          <w:top w:val="nil"/>
          <w:left w:val="nil"/>
          <w:bottom w:val="nil"/>
          <w:right w:val="nil"/>
          <w:between w:val="nil"/>
        </w:pBdr>
        <w:spacing w:after="0" w:line="360" w:lineRule="auto"/>
        <w:ind w:left="360"/>
        <w:rPr>
          <w:rFonts w:ascii="Lato" w:eastAsia="Lato" w:hAnsi="Lato" w:cs="Lato"/>
          <w:color w:val="000000"/>
          <w:sz w:val="22"/>
          <w:szCs w:val="22"/>
          <w:highlight w:val="white"/>
        </w:rPr>
      </w:pPr>
      <w:r>
        <w:rPr>
          <w:rFonts w:ascii="Lato" w:eastAsia="Lato" w:hAnsi="Lato" w:cs="Lato"/>
          <w:color w:val="000000"/>
          <w:sz w:val="22"/>
          <w:szCs w:val="22"/>
        </w:rPr>
        <w:t xml:space="preserve">Housing Allowance/Parsonage (see </w:t>
      </w:r>
      <w:hyperlink r:id="rId10">
        <w:r>
          <w:rPr>
            <w:rFonts w:ascii="Lato" w:eastAsia="Lato" w:hAnsi="Lato" w:cs="Lato"/>
            <w:color w:val="1155CC"/>
            <w:sz w:val="22"/>
            <w:szCs w:val="22"/>
            <w:highlight w:val="white"/>
            <w:u w:val="single"/>
          </w:rPr>
          <w:t>Church Administration &amp; Finance Guide</w:t>
        </w:r>
      </w:hyperlink>
      <w:r>
        <w:rPr>
          <w:rFonts w:ascii="Lato" w:eastAsia="Lato" w:hAnsi="Lato" w:cs="Lato"/>
          <w:color w:val="000000"/>
          <w:sz w:val="22"/>
          <w:szCs w:val="22"/>
        </w:rPr>
        <w:t>)</w:t>
      </w:r>
    </w:p>
    <w:p w:rsidR="00550716" w:rsidRDefault="00550716">
      <w:pPr>
        <w:spacing w:after="0" w:line="360" w:lineRule="auto"/>
        <w:ind w:left="720"/>
        <w:rPr>
          <w:rFonts w:ascii="Lato" w:eastAsia="Lato" w:hAnsi="Lato" w:cs="Lato"/>
          <w:sz w:val="22"/>
          <w:szCs w:val="22"/>
        </w:rPr>
      </w:pPr>
    </w:p>
    <w:p w:rsidR="00550716" w:rsidRDefault="003555F2">
      <w:pPr>
        <w:spacing w:line="360" w:lineRule="auto"/>
        <w:rPr>
          <w:rFonts w:ascii="Lato" w:eastAsia="Lato" w:hAnsi="Lato" w:cs="Lato"/>
          <w:b/>
          <w:sz w:val="22"/>
          <w:szCs w:val="22"/>
        </w:rPr>
      </w:pPr>
      <w:r>
        <w:rPr>
          <w:rFonts w:ascii="Lato" w:eastAsia="Lato" w:hAnsi="Lato" w:cs="Lato"/>
          <w:b/>
          <w:sz w:val="22"/>
          <w:szCs w:val="22"/>
        </w:rPr>
        <w:t>Provision for Refreshment and/or Leave</w:t>
      </w:r>
    </w:p>
    <w:p w:rsidR="00550716" w:rsidRDefault="003555F2">
      <w:pPr>
        <w:numPr>
          <w:ilvl w:val="0"/>
          <w:numId w:val="4"/>
        </w:numPr>
        <w:pBdr>
          <w:top w:val="nil"/>
          <w:left w:val="nil"/>
          <w:bottom w:val="nil"/>
          <w:right w:val="nil"/>
          <w:between w:val="nil"/>
        </w:pBdr>
        <w:tabs>
          <w:tab w:val="left" w:pos="450"/>
          <w:tab w:val="left" w:pos="2880"/>
          <w:tab w:val="left" w:pos="5760"/>
          <w:tab w:val="left" w:pos="6120"/>
          <w:tab w:val="left" w:pos="6480"/>
          <w:tab w:val="right" w:pos="9270"/>
        </w:tabs>
        <w:spacing w:after="0" w:line="360" w:lineRule="auto"/>
        <w:ind w:left="360"/>
        <w:rPr>
          <w:rFonts w:ascii="Lato" w:eastAsia="Lato" w:hAnsi="Lato" w:cs="Lato"/>
          <w:color w:val="000000"/>
          <w:sz w:val="22"/>
          <w:szCs w:val="22"/>
        </w:rPr>
      </w:pPr>
      <w:r>
        <w:rPr>
          <w:rFonts w:ascii="Lato" w:eastAsia="Lato" w:hAnsi="Lato" w:cs="Lato"/>
          <w:color w:val="000000"/>
          <w:sz w:val="22"/>
          <w:szCs w:val="22"/>
        </w:rPr>
        <w:t>When it comes to provisions for leave (e.g., whether time is bankable year-to-year, policies for family leave, etc.), we advise you to pay attention to best practices and consult any applicable labor law.</w:t>
      </w:r>
    </w:p>
    <w:p w:rsidR="00550716" w:rsidRDefault="00CA1D8C">
      <w:pPr>
        <w:numPr>
          <w:ilvl w:val="0"/>
          <w:numId w:val="4"/>
        </w:numPr>
        <w:pBdr>
          <w:top w:val="nil"/>
          <w:left w:val="nil"/>
          <w:bottom w:val="nil"/>
          <w:right w:val="nil"/>
          <w:between w:val="nil"/>
        </w:pBdr>
        <w:spacing w:after="0" w:line="360" w:lineRule="auto"/>
        <w:ind w:left="360"/>
        <w:rPr>
          <w:rFonts w:ascii="Lato" w:eastAsia="Lato" w:hAnsi="Lato" w:cs="Lato"/>
          <w:color w:val="000000"/>
          <w:sz w:val="22"/>
          <w:szCs w:val="22"/>
        </w:rPr>
      </w:pPr>
      <w:hyperlink r:id="rId11">
        <w:r w:rsidR="003555F2">
          <w:rPr>
            <w:rFonts w:ascii="Lato" w:eastAsia="Lato" w:hAnsi="Lato" w:cs="Lato"/>
            <w:color w:val="1155CC"/>
            <w:sz w:val="22"/>
            <w:szCs w:val="22"/>
            <w:u w:val="single"/>
          </w:rPr>
          <w:t>Continuing Education for Pastors</w:t>
        </w:r>
      </w:hyperlink>
      <w:r w:rsidR="003555F2">
        <w:rPr>
          <w:rFonts w:ascii="Lato" w:eastAsia="Lato" w:hAnsi="Lato" w:cs="Lato"/>
          <w:color w:val="000000"/>
          <w:sz w:val="22"/>
          <w:szCs w:val="22"/>
        </w:rPr>
        <w:t xml:space="preserve"> (including grants)</w:t>
      </w:r>
    </w:p>
    <w:p w:rsidR="00550716" w:rsidRDefault="00CA1D8C">
      <w:pPr>
        <w:numPr>
          <w:ilvl w:val="0"/>
          <w:numId w:val="4"/>
        </w:numPr>
        <w:pBdr>
          <w:top w:val="nil"/>
          <w:left w:val="nil"/>
          <w:bottom w:val="nil"/>
          <w:right w:val="nil"/>
          <w:between w:val="nil"/>
        </w:pBdr>
        <w:spacing w:line="360" w:lineRule="auto"/>
        <w:ind w:left="360"/>
        <w:rPr>
          <w:rFonts w:ascii="Lato" w:eastAsia="Lato" w:hAnsi="Lato" w:cs="Lato"/>
          <w:color w:val="000000"/>
          <w:sz w:val="22"/>
          <w:szCs w:val="22"/>
        </w:rPr>
      </w:pPr>
      <w:hyperlink r:id="rId12">
        <w:r w:rsidR="003555F2">
          <w:rPr>
            <w:rFonts w:ascii="Lato" w:eastAsia="Lato" w:hAnsi="Lato" w:cs="Lato"/>
            <w:color w:val="1155CC"/>
            <w:sz w:val="22"/>
            <w:szCs w:val="22"/>
            <w:u w:val="single"/>
          </w:rPr>
          <w:t>Sabbaticals</w:t>
        </w:r>
      </w:hyperlink>
    </w:p>
    <w:p w:rsidR="00550716" w:rsidRDefault="003555F2">
      <w:pPr>
        <w:spacing w:line="360" w:lineRule="auto"/>
        <w:rPr>
          <w:rFonts w:ascii="Lato" w:eastAsia="Lato" w:hAnsi="Lato" w:cs="Lato"/>
          <w:b/>
          <w:sz w:val="22"/>
          <w:szCs w:val="22"/>
        </w:rPr>
      </w:pPr>
      <w:r>
        <w:rPr>
          <w:rFonts w:ascii="Lato" w:eastAsia="Lato" w:hAnsi="Lato" w:cs="Lato"/>
          <w:b/>
          <w:sz w:val="22"/>
          <w:szCs w:val="22"/>
        </w:rPr>
        <w:t>Reimbursable Moving Expenses</w:t>
      </w:r>
    </w:p>
    <w:p w:rsidR="00550716" w:rsidRDefault="003555F2">
      <w:pPr>
        <w:numPr>
          <w:ilvl w:val="0"/>
          <w:numId w:val="5"/>
        </w:numPr>
        <w:pBdr>
          <w:top w:val="nil"/>
          <w:left w:val="nil"/>
          <w:bottom w:val="nil"/>
          <w:right w:val="nil"/>
          <w:between w:val="nil"/>
        </w:pBdr>
        <w:spacing w:after="0" w:line="360" w:lineRule="auto"/>
        <w:ind w:left="360"/>
        <w:rPr>
          <w:rFonts w:ascii="Lato" w:eastAsia="Lato" w:hAnsi="Lato" w:cs="Lato"/>
          <w:color w:val="000000"/>
          <w:sz w:val="22"/>
          <w:szCs w:val="22"/>
          <w:highlight w:val="white"/>
        </w:rPr>
      </w:pPr>
      <w:r>
        <w:rPr>
          <w:rFonts w:ascii="Lato" w:eastAsia="Lato" w:hAnsi="Lato" w:cs="Lato"/>
          <w:color w:val="000000"/>
          <w:sz w:val="22"/>
          <w:szCs w:val="22"/>
          <w:highlight w:val="white"/>
        </w:rPr>
        <w:t>Generally, unless otherwise agreed upon, expenses related to selling and/or purchasing your own private residence (e.g., realtor fees, land transfer tax, etc.) are not reimbursed.</w:t>
      </w:r>
    </w:p>
    <w:p w:rsidR="00550716" w:rsidRDefault="00550716">
      <w:pPr>
        <w:spacing w:after="0" w:line="360" w:lineRule="auto"/>
        <w:ind w:left="720"/>
        <w:rPr>
          <w:rFonts w:ascii="Lato" w:eastAsia="Lato" w:hAnsi="Lato" w:cs="Lato"/>
          <w:sz w:val="22"/>
          <w:szCs w:val="22"/>
          <w:highlight w:val="white"/>
        </w:rPr>
      </w:pPr>
    </w:p>
    <w:p w:rsidR="00550716" w:rsidRDefault="003555F2">
      <w:pPr>
        <w:spacing w:line="360" w:lineRule="auto"/>
        <w:rPr>
          <w:rFonts w:ascii="Lato" w:eastAsia="Lato" w:hAnsi="Lato" w:cs="Lato"/>
          <w:b/>
          <w:sz w:val="22"/>
          <w:szCs w:val="22"/>
        </w:rPr>
      </w:pPr>
      <w:r>
        <w:rPr>
          <w:rFonts w:ascii="Lato" w:eastAsia="Lato" w:hAnsi="Lato" w:cs="Lato"/>
          <w:b/>
          <w:sz w:val="22"/>
          <w:szCs w:val="22"/>
        </w:rPr>
        <w:t>Annual Review/Performance Evaluation</w:t>
      </w:r>
    </w:p>
    <w:p w:rsidR="00550716" w:rsidRDefault="00CA1D8C">
      <w:pPr>
        <w:numPr>
          <w:ilvl w:val="0"/>
          <w:numId w:val="6"/>
        </w:numPr>
        <w:pBdr>
          <w:top w:val="nil"/>
          <w:left w:val="nil"/>
          <w:bottom w:val="nil"/>
          <w:right w:val="nil"/>
          <w:between w:val="nil"/>
        </w:pBdr>
        <w:spacing w:after="0" w:line="360" w:lineRule="auto"/>
        <w:ind w:left="360"/>
        <w:rPr>
          <w:rFonts w:ascii="Lato" w:eastAsia="Lato" w:hAnsi="Lato" w:cs="Lato"/>
          <w:color w:val="000000"/>
          <w:sz w:val="22"/>
          <w:szCs w:val="22"/>
        </w:rPr>
      </w:pPr>
      <w:hyperlink r:id="rId13">
        <w:r w:rsidR="003555F2">
          <w:rPr>
            <w:rFonts w:ascii="Lato" w:eastAsia="Lato" w:hAnsi="Lato" w:cs="Lato"/>
            <w:color w:val="1155CC"/>
            <w:sz w:val="22"/>
            <w:szCs w:val="22"/>
            <w:u w:val="single"/>
          </w:rPr>
          <w:t>“Evaluation Essentials” training tool</w:t>
        </w:r>
      </w:hyperlink>
    </w:p>
    <w:p w:rsidR="00550716" w:rsidRDefault="00CA1D8C">
      <w:pPr>
        <w:numPr>
          <w:ilvl w:val="0"/>
          <w:numId w:val="6"/>
        </w:numPr>
        <w:pBdr>
          <w:top w:val="nil"/>
          <w:left w:val="nil"/>
          <w:bottom w:val="nil"/>
          <w:right w:val="nil"/>
          <w:between w:val="nil"/>
        </w:pBdr>
        <w:spacing w:line="360" w:lineRule="auto"/>
        <w:ind w:left="360"/>
        <w:rPr>
          <w:rFonts w:ascii="Lato" w:eastAsia="Lato" w:hAnsi="Lato" w:cs="Lato"/>
          <w:color w:val="000000"/>
          <w:sz w:val="22"/>
          <w:szCs w:val="22"/>
        </w:rPr>
      </w:pPr>
      <w:hyperlink r:id="rId14">
        <w:r w:rsidR="003555F2">
          <w:rPr>
            <w:rFonts w:ascii="Lato" w:eastAsia="Lato" w:hAnsi="Lato" w:cs="Lato"/>
            <w:color w:val="1155CC"/>
            <w:sz w:val="22"/>
            <w:szCs w:val="22"/>
            <w:u w:val="single"/>
          </w:rPr>
          <w:t>Council’s role in the supervision of the pastor</w:t>
        </w:r>
      </w:hyperlink>
      <w:r w:rsidR="003555F2">
        <w:rPr>
          <w:rFonts w:ascii="Lato" w:eastAsia="Lato" w:hAnsi="Lato" w:cs="Lato"/>
          <w:color w:val="000000"/>
          <w:sz w:val="22"/>
          <w:szCs w:val="22"/>
        </w:rPr>
        <w:t xml:space="preserve"> </w:t>
      </w:r>
    </w:p>
    <w:p w:rsidR="00550716" w:rsidRDefault="003555F2">
      <w:pPr>
        <w:spacing w:line="360" w:lineRule="auto"/>
        <w:rPr>
          <w:rFonts w:ascii="Lato" w:eastAsia="Lato" w:hAnsi="Lato" w:cs="Lato"/>
          <w:b/>
          <w:sz w:val="22"/>
          <w:szCs w:val="22"/>
        </w:rPr>
      </w:pPr>
      <w:r>
        <w:rPr>
          <w:rFonts w:ascii="Lato" w:eastAsia="Lato" w:hAnsi="Lato" w:cs="Lato"/>
          <w:b/>
          <w:sz w:val="22"/>
          <w:szCs w:val="22"/>
        </w:rPr>
        <w:t>Insurance and Pension Benefits</w:t>
      </w:r>
      <w:r>
        <w:fldChar w:fldCharType="begin"/>
      </w:r>
      <w:r>
        <w:instrText xml:space="preserve"> HYPERLINK "https://new.crcna.org/resources/church-resources/church-administration-finance/church-benefits-plan-canada-consolidated" </w:instrText>
      </w:r>
      <w:r>
        <w:fldChar w:fldCharType="separate"/>
      </w:r>
    </w:p>
    <w:p w:rsidR="00550716" w:rsidRDefault="003555F2">
      <w:pPr>
        <w:numPr>
          <w:ilvl w:val="0"/>
          <w:numId w:val="7"/>
        </w:numPr>
        <w:pBdr>
          <w:top w:val="nil"/>
          <w:left w:val="nil"/>
          <w:bottom w:val="nil"/>
          <w:right w:val="nil"/>
          <w:between w:val="nil"/>
        </w:pBdr>
        <w:spacing w:line="360" w:lineRule="auto"/>
        <w:ind w:left="360"/>
        <w:rPr>
          <w:rFonts w:ascii="Lato" w:eastAsia="Lato" w:hAnsi="Lato" w:cs="Lato"/>
          <w:color w:val="1155CC"/>
          <w:sz w:val="22"/>
          <w:szCs w:val="22"/>
          <w:u w:val="single"/>
        </w:rPr>
        <w:sectPr w:rsidR="00550716">
          <w:headerReference w:type="default" r:id="rId15"/>
          <w:headerReference w:type="first" r:id="rId16"/>
          <w:pgSz w:w="12240" w:h="15840"/>
          <w:pgMar w:top="1395" w:right="1440" w:bottom="806" w:left="1440" w:header="720" w:footer="720" w:gutter="0"/>
          <w:pgNumType w:start="1"/>
          <w:cols w:space="720"/>
          <w:titlePg/>
        </w:sectPr>
      </w:pPr>
      <w:r>
        <w:fldChar w:fldCharType="end"/>
      </w:r>
      <w:hyperlink r:id="rId17">
        <w:r>
          <w:rPr>
            <w:rFonts w:ascii="Lato" w:eastAsia="Lato" w:hAnsi="Lato" w:cs="Lato"/>
            <w:color w:val="1155CC"/>
            <w:sz w:val="22"/>
            <w:szCs w:val="22"/>
            <w:u w:val="single"/>
          </w:rPr>
          <w:t>Ministers Pension Fun</w:t>
        </w:r>
      </w:hyperlink>
      <w:r>
        <w:rPr>
          <w:rFonts w:ascii="Lato" w:eastAsia="Lato" w:hAnsi="Lato" w:cs="Lato"/>
          <w:color w:val="1155CC"/>
          <w:sz w:val="22"/>
          <w:szCs w:val="22"/>
          <w:u w:val="single"/>
        </w:rPr>
        <w:t>d</w:t>
      </w:r>
    </w:p>
    <w:p w:rsidR="00550716" w:rsidRDefault="00550716">
      <w:pPr>
        <w:spacing w:line="276" w:lineRule="auto"/>
        <w:rPr>
          <w:rFonts w:ascii="Lato" w:eastAsia="Lato" w:hAnsi="Lato" w:cs="Lato"/>
          <w:color w:val="1155CC"/>
          <w:sz w:val="22"/>
          <w:szCs w:val="22"/>
          <w:u w:val="single"/>
        </w:rPr>
      </w:pPr>
    </w:p>
    <w:p w:rsidR="00550716" w:rsidRDefault="00550716">
      <w:pPr>
        <w:spacing w:line="276" w:lineRule="auto"/>
        <w:rPr>
          <w:rFonts w:ascii="Lato" w:eastAsia="Lato" w:hAnsi="Lato" w:cs="Lato"/>
          <w:color w:val="1155CC"/>
          <w:sz w:val="22"/>
          <w:szCs w:val="22"/>
          <w:u w:val="single"/>
        </w:rPr>
      </w:pPr>
    </w:p>
    <w:p w:rsidR="00550716" w:rsidRDefault="00550716">
      <w:pPr>
        <w:spacing w:line="276" w:lineRule="auto"/>
        <w:rPr>
          <w:rFonts w:ascii="Lato" w:eastAsia="Lato" w:hAnsi="Lato" w:cs="Lato"/>
          <w:color w:val="1155CC"/>
          <w:sz w:val="22"/>
          <w:szCs w:val="22"/>
          <w:u w:val="single"/>
        </w:rPr>
      </w:pPr>
    </w:p>
    <w:p w:rsidR="00550716" w:rsidRDefault="00550716">
      <w:pPr>
        <w:spacing w:line="276" w:lineRule="auto"/>
        <w:rPr>
          <w:rFonts w:ascii="Lato" w:eastAsia="Lato" w:hAnsi="Lato" w:cs="Lato"/>
          <w:color w:val="1155CC"/>
          <w:sz w:val="22"/>
          <w:szCs w:val="22"/>
          <w:u w:val="single"/>
        </w:rPr>
      </w:pPr>
    </w:p>
    <w:p w:rsidR="00550716" w:rsidRDefault="003555F2">
      <w:pPr>
        <w:spacing w:line="276" w:lineRule="auto"/>
        <w:rPr>
          <w:rFonts w:ascii="Lato" w:eastAsia="Lato" w:hAnsi="Lato" w:cs="Lato"/>
          <w:sz w:val="22"/>
          <w:szCs w:val="22"/>
        </w:rPr>
      </w:pPr>
      <w:r>
        <w:rPr>
          <w:rFonts w:ascii="Lato" w:eastAsia="Lato" w:hAnsi="Lato" w:cs="Lato"/>
          <w:noProof/>
          <w:color w:val="1155CC"/>
          <w:sz w:val="22"/>
          <w:szCs w:val="22"/>
          <w:u w:val="single"/>
        </w:rPr>
        <w:drawing>
          <wp:anchor distT="114300" distB="114300" distL="114300" distR="114300" simplePos="0" relativeHeight="251658240" behindDoc="0" locked="0" layoutInCell="1" hidden="0" allowOverlap="1">
            <wp:simplePos x="0" y="0"/>
            <wp:positionH relativeFrom="page">
              <wp:posOffset>0</wp:posOffset>
            </wp:positionH>
            <wp:positionV relativeFrom="page">
              <wp:posOffset>10116566</wp:posOffset>
            </wp:positionV>
            <wp:extent cx="7772400" cy="10065258"/>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7772400" cy="10065258"/>
                    </a:xfrm>
                    <a:prstGeom prst="rect">
                      <a:avLst/>
                    </a:prstGeom>
                    <a:ln/>
                  </pic:spPr>
                </pic:pic>
              </a:graphicData>
            </a:graphic>
          </wp:anchor>
        </w:drawing>
      </w:r>
      <w:r>
        <w:rPr>
          <w:rFonts w:ascii="Lato" w:eastAsia="Lato" w:hAnsi="Lato" w:cs="Lato"/>
          <w:b/>
          <w:sz w:val="22"/>
          <w:szCs w:val="22"/>
        </w:rPr>
        <w:t>COMPANION DOCUMENT</w:t>
      </w:r>
      <w:r>
        <w:rPr>
          <w:rFonts w:ascii="Lato" w:eastAsia="Lato" w:hAnsi="Lato" w:cs="Lato"/>
          <w:sz w:val="22"/>
          <w:szCs w:val="22"/>
        </w:rPr>
        <w:t xml:space="preserve"> [For the Church, as it prepares its letter of call.]</w:t>
      </w:r>
    </w:p>
    <w:p w:rsidR="00550716" w:rsidRDefault="00550716">
      <w:pPr>
        <w:spacing w:line="276" w:lineRule="auto"/>
        <w:rPr>
          <w:rFonts w:ascii="Lato" w:eastAsia="Lato" w:hAnsi="Lato" w:cs="Lato"/>
          <w:sz w:val="22"/>
          <w:szCs w:val="22"/>
        </w:rPr>
      </w:pPr>
    </w:p>
    <w:p w:rsidR="00550716" w:rsidRDefault="003555F2">
      <w:pPr>
        <w:spacing w:line="276" w:lineRule="auto"/>
        <w:rPr>
          <w:rFonts w:ascii="Lato" w:eastAsia="Lato" w:hAnsi="Lato" w:cs="Lato"/>
          <w:sz w:val="22"/>
          <w:szCs w:val="22"/>
        </w:rPr>
      </w:pPr>
      <w:r>
        <w:rPr>
          <w:rFonts w:ascii="Lato" w:eastAsia="Lato" w:hAnsi="Lato" w:cs="Lato"/>
          <w:sz w:val="22"/>
          <w:szCs w:val="22"/>
        </w:rPr>
        <w:t xml:space="preserve">Dear Council, </w:t>
      </w:r>
    </w:p>
    <w:p w:rsidR="00550716" w:rsidRDefault="003555F2">
      <w:pPr>
        <w:spacing w:line="276" w:lineRule="auto"/>
        <w:rPr>
          <w:rFonts w:ascii="Lato" w:eastAsia="Lato" w:hAnsi="Lato" w:cs="Lato"/>
          <w:sz w:val="22"/>
          <w:szCs w:val="22"/>
        </w:rPr>
      </w:pPr>
      <w:r>
        <w:rPr>
          <w:rFonts w:ascii="Lato" w:eastAsia="Lato" w:hAnsi="Lato" w:cs="Lato"/>
          <w:sz w:val="22"/>
          <w:szCs w:val="22"/>
        </w:rPr>
        <w:t xml:space="preserve">What an exciting time for you and your congregation! After much prayer and </w:t>
      </w:r>
      <w:proofErr w:type="gramStart"/>
      <w:r>
        <w:rPr>
          <w:rFonts w:ascii="Lato" w:eastAsia="Lato" w:hAnsi="Lato" w:cs="Lato"/>
          <w:sz w:val="22"/>
          <w:szCs w:val="22"/>
        </w:rPr>
        <w:t>effort</w:t>
      </w:r>
      <w:proofErr w:type="gramEnd"/>
      <w:r>
        <w:rPr>
          <w:rFonts w:ascii="Lato" w:eastAsia="Lato" w:hAnsi="Lato" w:cs="Lato"/>
          <w:sz w:val="22"/>
          <w:szCs w:val="22"/>
        </w:rPr>
        <w:t xml:space="preserve"> you have discerned which person to call to an ordained position within your church. Now it is time to extend to that person the invitation to join you in ministry, and to ask that person to respond. </w:t>
      </w:r>
    </w:p>
    <w:p w:rsidR="00550716" w:rsidRDefault="003555F2">
      <w:pPr>
        <w:spacing w:line="276" w:lineRule="auto"/>
        <w:rPr>
          <w:rFonts w:ascii="Lato" w:eastAsia="Lato" w:hAnsi="Lato" w:cs="Lato"/>
          <w:sz w:val="22"/>
          <w:szCs w:val="22"/>
        </w:rPr>
      </w:pPr>
      <w:r>
        <w:rPr>
          <w:rFonts w:ascii="Lato" w:eastAsia="Lato" w:hAnsi="Lato" w:cs="Lato"/>
          <w:sz w:val="22"/>
          <w:szCs w:val="22"/>
        </w:rPr>
        <w:t xml:space="preserve">The attached Letter of Call communicates your invitation. It also allows you to provide supporting documentation that will help the </w:t>
      </w:r>
      <w:proofErr w:type="gramStart"/>
      <w:r>
        <w:rPr>
          <w:rFonts w:ascii="Lato" w:eastAsia="Lato" w:hAnsi="Lato" w:cs="Lato"/>
          <w:sz w:val="22"/>
          <w:szCs w:val="22"/>
        </w:rPr>
        <w:t>person</w:t>
      </w:r>
      <w:proofErr w:type="gramEnd"/>
      <w:r>
        <w:rPr>
          <w:rFonts w:ascii="Lato" w:eastAsia="Lato" w:hAnsi="Lato" w:cs="Lato"/>
          <w:sz w:val="22"/>
          <w:szCs w:val="22"/>
        </w:rPr>
        <w:t xml:space="preserve"> you are calling to understand what you expect out of the ministry partnership and how you will support the ministry partnership. </w:t>
      </w:r>
    </w:p>
    <w:p w:rsidR="00550716" w:rsidRDefault="003555F2">
      <w:pPr>
        <w:spacing w:line="276" w:lineRule="auto"/>
        <w:rPr>
          <w:rFonts w:ascii="Lato" w:eastAsia="Lato" w:hAnsi="Lato" w:cs="Lato"/>
          <w:sz w:val="22"/>
          <w:szCs w:val="22"/>
        </w:rPr>
      </w:pPr>
      <w:r>
        <w:rPr>
          <w:rFonts w:ascii="Lato" w:eastAsia="Lato" w:hAnsi="Lato" w:cs="Lato"/>
          <w:sz w:val="22"/>
          <w:szCs w:val="22"/>
        </w:rPr>
        <w:t>As you put this Letter of Call together here are a few things to consider:</w:t>
      </w:r>
    </w:p>
    <w:p w:rsidR="00550716" w:rsidRDefault="003555F2">
      <w:pPr>
        <w:numPr>
          <w:ilvl w:val="0"/>
          <w:numId w:val="7"/>
        </w:numPr>
        <w:pBdr>
          <w:top w:val="nil"/>
          <w:left w:val="nil"/>
          <w:bottom w:val="nil"/>
          <w:right w:val="nil"/>
          <w:between w:val="nil"/>
        </w:pBdr>
        <w:spacing w:after="0" w:line="276" w:lineRule="auto"/>
        <w:ind w:left="360"/>
        <w:rPr>
          <w:rFonts w:ascii="Lato" w:eastAsia="Lato" w:hAnsi="Lato" w:cs="Lato"/>
          <w:color w:val="000000"/>
          <w:sz w:val="22"/>
          <w:szCs w:val="22"/>
        </w:rPr>
      </w:pPr>
      <w:r>
        <w:rPr>
          <w:rFonts w:ascii="Lato" w:eastAsia="Lato" w:hAnsi="Lato" w:cs="Lato"/>
          <w:color w:val="000000"/>
          <w:sz w:val="22"/>
          <w:szCs w:val="22"/>
        </w:rPr>
        <w:t xml:space="preserve">There is space for you to describe what you would like that person to do as your ministry partner. You are encouraged to provide a position description. You are also encouraged to provide clear indication of what you will do in support of this position in terms of prayer, encouragement, financial remuneration, and professional benefits. Ideally, these details </w:t>
      </w:r>
      <w:proofErr w:type="gramStart"/>
      <w:r>
        <w:rPr>
          <w:rFonts w:ascii="Lato" w:eastAsia="Lato" w:hAnsi="Lato" w:cs="Lato"/>
          <w:color w:val="000000"/>
          <w:sz w:val="22"/>
          <w:szCs w:val="22"/>
        </w:rPr>
        <w:t>would be negotiated</w:t>
      </w:r>
      <w:proofErr w:type="gramEnd"/>
      <w:r>
        <w:rPr>
          <w:rFonts w:ascii="Lato" w:eastAsia="Lato" w:hAnsi="Lato" w:cs="Lato"/>
          <w:color w:val="000000"/>
          <w:sz w:val="22"/>
          <w:szCs w:val="22"/>
        </w:rPr>
        <w:t xml:space="preserve"> with the prospective pastor as part of the call process. </w:t>
      </w:r>
    </w:p>
    <w:p w:rsidR="00550716" w:rsidRDefault="003555F2">
      <w:pPr>
        <w:numPr>
          <w:ilvl w:val="0"/>
          <w:numId w:val="7"/>
        </w:numPr>
        <w:pBdr>
          <w:top w:val="nil"/>
          <w:left w:val="nil"/>
          <w:bottom w:val="nil"/>
          <w:right w:val="nil"/>
          <w:between w:val="nil"/>
        </w:pBdr>
        <w:spacing w:after="0" w:line="276" w:lineRule="auto"/>
        <w:ind w:left="360"/>
        <w:rPr>
          <w:rFonts w:ascii="Lato" w:eastAsia="Lato" w:hAnsi="Lato" w:cs="Lato"/>
          <w:color w:val="000000"/>
          <w:sz w:val="22"/>
          <w:szCs w:val="22"/>
        </w:rPr>
      </w:pPr>
      <w:r>
        <w:rPr>
          <w:rFonts w:ascii="Lato" w:eastAsia="Lato" w:hAnsi="Lato" w:cs="Lato"/>
          <w:color w:val="000000"/>
          <w:sz w:val="22"/>
          <w:szCs w:val="22"/>
        </w:rPr>
        <w:t xml:space="preserve">When you send this </w:t>
      </w:r>
      <w:proofErr w:type="gramStart"/>
      <w:r>
        <w:rPr>
          <w:rFonts w:ascii="Lato" w:eastAsia="Lato" w:hAnsi="Lato" w:cs="Lato"/>
          <w:color w:val="000000"/>
          <w:sz w:val="22"/>
          <w:szCs w:val="22"/>
        </w:rPr>
        <w:t>letter</w:t>
      </w:r>
      <w:proofErr w:type="gramEnd"/>
      <w:r>
        <w:rPr>
          <w:rFonts w:ascii="Lato" w:eastAsia="Lato" w:hAnsi="Lato" w:cs="Lato"/>
          <w:color w:val="000000"/>
          <w:sz w:val="22"/>
          <w:szCs w:val="22"/>
        </w:rPr>
        <w:t xml:space="preserve"> you should be clear with the recipient about when you would like to receive a response. Traditionally, the window of time between sending the letter and receiving a response has been three weeks. However, you may define that window of time in whatever way is of benefit to you and to the recipient of the letter. </w:t>
      </w:r>
    </w:p>
    <w:p w:rsidR="00550716" w:rsidRDefault="003555F2">
      <w:pPr>
        <w:numPr>
          <w:ilvl w:val="0"/>
          <w:numId w:val="7"/>
        </w:numPr>
        <w:pBdr>
          <w:top w:val="nil"/>
          <w:left w:val="nil"/>
          <w:bottom w:val="nil"/>
          <w:right w:val="nil"/>
          <w:between w:val="nil"/>
        </w:pBdr>
        <w:spacing w:line="276" w:lineRule="auto"/>
        <w:ind w:left="360"/>
        <w:rPr>
          <w:rFonts w:ascii="Lato" w:eastAsia="Lato" w:hAnsi="Lato" w:cs="Lato"/>
          <w:color w:val="000000"/>
          <w:sz w:val="22"/>
          <w:szCs w:val="22"/>
        </w:rPr>
      </w:pPr>
      <w:r>
        <w:rPr>
          <w:rFonts w:ascii="Lato" w:eastAsia="Lato" w:hAnsi="Lato" w:cs="Lato"/>
          <w:color w:val="000000"/>
          <w:sz w:val="22"/>
          <w:szCs w:val="22"/>
        </w:rPr>
        <w:t xml:space="preserve">Before you send the Letter of </w:t>
      </w:r>
      <w:proofErr w:type="gramStart"/>
      <w:r>
        <w:rPr>
          <w:rFonts w:ascii="Lato" w:eastAsia="Lato" w:hAnsi="Lato" w:cs="Lato"/>
          <w:color w:val="000000"/>
          <w:sz w:val="22"/>
          <w:szCs w:val="22"/>
        </w:rPr>
        <w:t>Call</w:t>
      </w:r>
      <w:proofErr w:type="gramEnd"/>
      <w:r>
        <w:rPr>
          <w:rFonts w:ascii="Lato" w:eastAsia="Lato" w:hAnsi="Lato" w:cs="Lato"/>
          <w:color w:val="000000"/>
          <w:sz w:val="22"/>
          <w:szCs w:val="22"/>
        </w:rPr>
        <w:t xml:space="preserve"> it must be signed by all members of your council and by your classis church counselor. The church counselor </w:t>
      </w:r>
      <w:proofErr w:type="gramStart"/>
      <w:r>
        <w:rPr>
          <w:rFonts w:ascii="Lato" w:eastAsia="Lato" w:hAnsi="Lato" w:cs="Lato"/>
          <w:color w:val="000000"/>
          <w:sz w:val="22"/>
          <w:szCs w:val="22"/>
        </w:rPr>
        <w:t>was appointed</w:t>
      </w:r>
      <w:proofErr w:type="gramEnd"/>
      <w:r>
        <w:rPr>
          <w:rFonts w:ascii="Lato" w:eastAsia="Lato" w:hAnsi="Lato" w:cs="Lato"/>
          <w:color w:val="000000"/>
          <w:sz w:val="22"/>
          <w:szCs w:val="22"/>
        </w:rPr>
        <w:t xml:space="preserve"> for you by the classis as you began your search for a person to fill the position. Part of that person’s responsibility is to ensure that you have followed regulations that have been set in place by the synod of the Christian Reformed Church in North America (Church Order article 42c). </w:t>
      </w:r>
    </w:p>
    <w:p w:rsidR="00550716" w:rsidRDefault="003555F2">
      <w:pPr>
        <w:spacing w:line="276" w:lineRule="auto"/>
        <w:rPr>
          <w:rFonts w:ascii="Lato" w:eastAsia="Lato" w:hAnsi="Lato" w:cs="Lato"/>
          <w:sz w:val="22"/>
          <w:szCs w:val="22"/>
        </w:rPr>
      </w:pPr>
      <w:r>
        <w:rPr>
          <w:rFonts w:ascii="Lato" w:eastAsia="Lato" w:hAnsi="Lato" w:cs="Lato"/>
          <w:sz w:val="22"/>
          <w:szCs w:val="22"/>
        </w:rPr>
        <w:t xml:space="preserve">As you work together to create your Letter of Call and then send it please know that Thrive  is available to answer any questions that you may have along the way. Please contact us at </w:t>
      </w:r>
      <w:hyperlink r:id="rId19">
        <w:r>
          <w:rPr>
            <w:rFonts w:ascii="Lato" w:eastAsia="Lato" w:hAnsi="Lato" w:cs="Lato"/>
            <w:color w:val="1155CC"/>
            <w:sz w:val="22"/>
            <w:szCs w:val="22"/>
            <w:u w:val="single"/>
          </w:rPr>
          <w:t>thrive@crcna.org</w:t>
        </w:r>
      </w:hyperlink>
      <w:r>
        <w:rPr>
          <w:rFonts w:ascii="Lato" w:eastAsia="Lato" w:hAnsi="Lato" w:cs="Lato"/>
          <w:sz w:val="22"/>
          <w:szCs w:val="22"/>
        </w:rPr>
        <w:t xml:space="preserve">. </w:t>
      </w:r>
    </w:p>
    <w:p w:rsidR="00550716" w:rsidRDefault="003555F2">
      <w:pPr>
        <w:spacing w:line="276" w:lineRule="auto"/>
        <w:rPr>
          <w:rFonts w:ascii="Lato" w:eastAsia="Lato" w:hAnsi="Lato" w:cs="Lato"/>
          <w:sz w:val="22"/>
          <w:szCs w:val="22"/>
        </w:rPr>
      </w:pPr>
      <w:r>
        <w:rPr>
          <w:rFonts w:ascii="Lato" w:eastAsia="Lato" w:hAnsi="Lato" w:cs="Lato"/>
          <w:sz w:val="22"/>
          <w:szCs w:val="22"/>
        </w:rPr>
        <w:t>Grace and Peace</w:t>
      </w:r>
    </w:p>
    <w:p w:rsidR="00550716" w:rsidRDefault="003555F2">
      <w:pPr>
        <w:spacing w:line="276" w:lineRule="auto"/>
        <w:rPr>
          <w:rFonts w:ascii="Lato" w:eastAsia="Lato" w:hAnsi="Lato" w:cs="Lato"/>
          <w:sz w:val="22"/>
          <w:szCs w:val="22"/>
        </w:rPr>
      </w:pPr>
      <w:r>
        <w:rPr>
          <w:rFonts w:ascii="Lato" w:eastAsia="Lato" w:hAnsi="Lato" w:cs="Lato"/>
          <w:sz w:val="22"/>
          <w:szCs w:val="22"/>
        </w:rPr>
        <w:t>Thrive</w:t>
      </w:r>
      <w:r>
        <w:rPr>
          <w:rFonts w:ascii="Lato" w:eastAsia="Lato" w:hAnsi="Lato" w:cs="Lato"/>
          <w:sz w:val="22"/>
          <w:szCs w:val="22"/>
        </w:rPr>
        <w:br/>
      </w:r>
      <w:hyperlink r:id="rId20">
        <w:r>
          <w:rPr>
            <w:rFonts w:ascii="Lato" w:eastAsia="Lato" w:hAnsi="Lato" w:cs="Lato"/>
            <w:color w:val="1155CC"/>
            <w:sz w:val="22"/>
            <w:szCs w:val="22"/>
            <w:u w:val="single"/>
          </w:rPr>
          <w:t>crcna.org/thrive</w:t>
        </w:r>
      </w:hyperlink>
    </w:p>
    <w:sectPr w:rsidR="00550716">
      <w:headerReference w:type="default" r:id="rId21"/>
      <w:pgSz w:w="12240" w:h="15840"/>
      <w:pgMar w:top="1395" w:right="1440" w:bottom="80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D8C" w:rsidRDefault="00CA1D8C">
      <w:pPr>
        <w:spacing w:after="0"/>
      </w:pPr>
      <w:r>
        <w:separator/>
      </w:r>
    </w:p>
  </w:endnote>
  <w:endnote w:type="continuationSeparator" w:id="0">
    <w:p w:rsidR="00CA1D8C" w:rsidRDefault="00CA1D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default"/>
  </w:font>
  <w:font w:name="Helvetica Neu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Roman">
    <w:panose1 w:val="00000000000000000000"/>
    <w:charset w:val="00"/>
    <w:family w:val="roman"/>
    <w:notTrueType/>
    <w:pitch w:val="default"/>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D8C" w:rsidRDefault="00CA1D8C">
      <w:pPr>
        <w:spacing w:after="0"/>
      </w:pPr>
      <w:r>
        <w:separator/>
      </w:r>
    </w:p>
  </w:footnote>
  <w:footnote w:type="continuationSeparator" w:id="0">
    <w:p w:rsidR="00CA1D8C" w:rsidRDefault="00CA1D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716" w:rsidRDefault="0055071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716" w:rsidRDefault="00550716">
    <w:pPr>
      <w:pBdr>
        <w:top w:val="nil"/>
        <w:left w:val="nil"/>
        <w:bottom w:val="nil"/>
        <w:right w:val="nil"/>
        <w:between w:val="nil"/>
      </w:pBdr>
      <w:tabs>
        <w:tab w:val="center" w:pos="4320"/>
        <w:tab w:val="right" w:pos="8640"/>
      </w:tabs>
      <w:spacing w:after="0"/>
      <w:jc w:val="right"/>
      <w:rPr>
        <w:rFonts w:ascii="Lato" w:eastAsia="Lato" w:hAnsi="Lato" w:cs="Lato"/>
        <w:b/>
        <w:color w:val="000000"/>
      </w:rPr>
    </w:pPr>
  </w:p>
  <w:p w:rsidR="00550716" w:rsidRDefault="00550716">
    <w:pPr>
      <w:pBdr>
        <w:top w:val="nil"/>
        <w:left w:val="nil"/>
        <w:bottom w:val="nil"/>
        <w:right w:val="nil"/>
        <w:between w:val="nil"/>
      </w:pBdr>
      <w:tabs>
        <w:tab w:val="center" w:pos="4320"/>
        <w:tab w:val="right" w:pos="8640"/>
      </w:tabs>
      <w:spacing w:after="0"/>
      <w:rPr>
        <w:rFonts w:ascii="Lato" w:eastAsia="Lato" w:hAnsi="Lato" w:cs="Lato"/>
        <w:b/>
        <w:color w:val="000000"/>
      </w:rPr>
    </w:pPr>
  </w:p>
  <w:p w:rsidR="00550716" w:rsidRDefault="003555F2">
    <w:pPr>
      <w:pBdr>
        <w:top w:val="nil"/>
        <w:left w:val="nil"/>
        <w:bottom w:val="nil"/>
        <w:right w:val="nil"/>
        <w:between w:val="nil"/>
      </w:pBdr>
      <w:tabs>
        <w:tab w:val="center" w:pos="4320"/>
        <w:tab w:val="right" w:pos="8640"/>
      </w:tabs>
      <w:spacing w:after="0"/>
      <w:jc w:val="right"/>
      <w:rPr>
        <w:rFonts w:ascii="Lato" w:eastAsia="Lato" w:hAnsi="Lato" w:cs="Lato"/>
        <w:b/>
        <w:color w:val="000000"/>
      </w:rPr>
    </w:pPr>
    <w:r>
      <w:rPr>
        <w:rFonts w:ascii="Lato" w:eastAsia="Lato" w:hAnsi="Lato" w:cs="Lato"/>
        <w:b/>
        <w:noProof/>
        <w:color w:val="000000"/>
      </w:rPr>
      <w:drawing>
        <wp:anchor distT="0" distB="0" distL="0" distR="0" simplePos="0" relativeHeight="251657216" behindDoc="1" locked="0" layoutInCell="1" hidden="0" allowOverlap="1">
          <wp:simplePos x="0" y="0"/>
          <wp:positionH relativeFrom="page">
            <wp:posOffset>539115</wp:posOffset>
          </wp:positionH>
          <wp:positionV relativeFrom="page">
            <wp:posOffset>340360</wp:posOffset>
          </wp:positionV>
          <wp:extent cx="768350" cy="1149350"/>
          <wp:effectExtent l="0" t="0" r="0" b="0"/>
          <wp:wrapNone/>
          <wp:docPr id="9" name="image3.png" descr="letterhead_logo.wmf"/>
          <wp:cNvGraphicFramePr/>
          <a:graphic xmlns:a="http://schemas.openxmlformats.org/drawingml/2006/main">
            <a:graphicData uri="http://schemas.openxmlformats.org/drawingml/2006/picture">
              <pic:pic xmlns:pic="http://schemas.openxmlformats.org/drawingml/2006/picture">
                <pic:nvPicPr>
                  <pic:cNvPr id="0" name="image3.png" descr="letterhead_logo.wmf"/>
                  <pic:cNvPicPr preferRelativeResize="0"/>
                </pic:nvPicPr>
                <pic:blipFill>
                  <a:blip r:embed="rId1"/>
                  <a:srcRect/>
                  <a:stretch>
                    <a:fillRect/>
                  </a:stretch>
                </pic:blipFill>
                <pic:spPr>
                  <a:xfrm>
                    <a:off x="0" y="0"/>
                    <a:ext cx="768350" cy="1149350"/>
                  </a:xfrm>
                  <a:prstGeom prst="rect">
                    <a:avLst/>
                  </a:prstGeom>
                  <a:ln/>
                </pic:spPr>
              </pic:pic>
            </a:graphicData>
          </a:graphic>
        </wp:anchor>
      </w:drawing>
    </w:r>
    <w:r>
      <w:rPr>
        <w:rFonts w:ascii="Lato" w:eastAsia="Lato" w:hAnsi="Lato" w:cs="Lato"/>
        <w:b/>
        <w:color w:val="000000"/>
      </w:rPr>
      <w:t xml:space="preserve">LETTER OF CALL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716" w:rsidRDefault="00CA1D8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1in;margin-top:-69.75pt;width:612pt;height:791.75pt;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5F1"/>
    <w:multiLevelType w:val="multilevel"/>
    <w:tmpl w:val="3EA25C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879475A"/>
    <w:multiLevelType w:val="multilevel"/>
    <w:tmpl w:val="32E27D96"/>
    <w:lvl w:ilvl="0">
      <w:start w:val="1"/>
      <w:numFmt w:val="decimal"/>
      <w:pStyle w:val="COVBodyTextbullet"/>
      <w:lvlText w:val="%1."/>
      <w:lvlJc w:val="left"/>
      <w:pPr>
        <w:ind w:left="1080" w:hanging="720"/>
      </w:pPr>
    </w:lvl>
    <w:lvl w:ilvl="1">
      <w:start w:val="1"/>
      <w:numFmt w:val="lowerLetter"/>
      <w:lvlText w:val="%2."/>
      <w:lvlJc w:val="left"/>
      <w:pPr>
        <w:ind w:left="1800" w:hanging="72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790A2C"/>
    <w:multiLevelType w:val="multilevel"/>
    <w:tmpl w:val="C24A2F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A4F011A"/>
    <w:multiLevelType w:val="multilevel"/>
    <w:tmpl w:val="D61A42F6"/>
    <w:lvl w:ilvl="0">
      <w:start w:val="1"/>
      <w:numFmt w:val="decimal"/>
      <w:lvlText w:val="%1."/>
      <w:lvlJc w:val="left"/>
      <w:pPr>
        <w:ind w:left="1080" w:hanging="720"/>
      </w:pPr>
    </w:lvl>
    <w:lvl w:ilvl="1">
      <w:start w:val="1"/>
      <w:numFmt w:val="lowerLetter"/>
      <w:lvlText w:val="%2."/>
      <w:lvlJc w:val="left"/>
      <w:pPr>
        <w:ind w:left="1800" w:hanging="720"/>
      </w:pPr>
    </w:lvl>
    <w:lvl w:ilvl="2">
      <w:start w:val="1"/>
      <w:numFmt w:val="decimal"/>
      <w:lvlText w:val="%3."/>
      <w:lvlJc w:val="right"/>
      <w:pPr>
        <w:ind w:left="2160" w:hanging="180"/>
      </w:pPr>
      <w:rPr>
        <w:rFonts w:ascii="Lato" w:eastAsia="Lato" w:hAnsi="Lato" w:cs="Lato"/>
      </w:r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EA50DC"/>
    <w:multiLevelType w:val="multilevel"/>
    <w:tmpl w:val="C00868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13D1E04"/>
    <w:multiLevelType w:val="multilevel"/>
    <w:tmpl w:val="5A6C4B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AF0945"/>
    <w:multiLevelType w:val="multilevel"/>
    <w:tmpl w:val="7F0E9914"/>
    <w:lvl w:ilvl="0">
      <w:start w:val="1"/>
      <w:numFmt w:val="decimal"/>
      <w:pStyle w:val="DRHMemoBodyTextbullet"/>
      <w:lvlText w:val="%1."/>
      <w:lvlJc w:val="left"/>
      <w:pPr>
        <w:ind w:left="1080" w:hanging="720"/>
      </w:pPr>
    </w:lvl>
    <w:lvl w:ilvl="1">
      <w:start w:val="1"/>
      <w:numFmt w:val="lowerLetter"/>
      <w:lvlText w:val="%2."/>
      <w:lvlJc w:val="left"/>
      <w:pPr>
        <w:ind w:left="1800" w:hanging="720"/>
      </w:pPr>
    </w:lvl>
    <w:lvl w:ilvl="2">
      <w:start w:val="1"/>
      <w:numFmt w:val="decimal"/>
      <w:lvlText w:val="%3."/>
      <w:lvlJc w:val="right"/>
      <w:pPr>
        <w:ind w:left="2160" w:hanging="180"/>
      </w:pPr>
      <w:rPr>
        <w:rFonts w:ascii="Lato" w:eastAsia="Lato" w:hAnsi="Lato" w:cs="La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937934"/>
    <w:multiLevelType w:val="multilevel"/>
    <w:tmpl w:val="12663A1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6"/>
  </w:num>
  <w:num w:numId="2">
    <w:abstractNumId w:val="1"/>
  </w:num>
  <w:num w:numId="3">
    <w:abstractNumId w:val="4"/>
  </w:num>
  <w:num w:numId="4">
    <w:abstractNumId w:val="2"/>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16"/>
    <w:rsid w:val="003555F2"/>
    <w:rsid w:val="00550716"/>
    <w:rsid w:val="009A0830"/>
    <w:rsid w:val="00A50A55"/>
    <w:rsid w:val="00CA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120DB4D-F1F9-48D3-BB61-E6F59256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0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RHMemoBodyText">
    <w:name w:val="DRH: Memo_BodyText"/>
    <w:rsid w:val="00245507"/>
    <w:pPr>
      <w:tabs>
        <w:tab w:val="left" w:pos="1800"/>
      </w:tabs>
      <w:spacing w:after="120" w:line="250" w:lineRule="exact"/>
      <w:ind w:left="1440"/>
    </w:pPr>
    <w:rPr>
      <w:rFonts w:ascii="Palatino" w:hAnsi="Palatino"/>
    </w:rPr>
  </w:style>
  <w:style w:type="paragraph" w:customStyle="1" w:styleId="DRHMemoBodyTextbullet">
    <w:name w:val="DRH: Memo_BodyText_bullet"/>
    <w:basedOn w:val="DRHMemoBodyText"/>
    <w:rsid w:val="00245507"/>
    <w:pPr>
      <w:numPr>
        <w:numId w:val="1"/>
      </w:numPr>
      <w:tabs>
        <w:tab w:val="clear" w:pos="1800"/>
        <w:tab w:val="left" w:pos="1728"/>
      </w:tabs>
    </w:pPr>
  </w:style>
  <w:style w:type="paragraph" w:customStyle="1" w:styleId="DRHMemoBodyTextnospace">
    <w:name w:val="DRH: Memo_BodyText_nospace"/>
    <w:basedOn w:val="DRHMemoBodyText"/>
    <w:rsid w:val="00245507"/>
    <w:pPr>
      <w:tabs>
        <w:tab w:val="clear" w:pos="1800"/>
        <w:tab w:val="right" w:pos="2250"/>
        <w:tab w:val="right" w:pos="3510"/>
        <w:tab w:val="right" w:pos="4680"/>
        <w:tab w:val="right" w:pos="6120"/>
        <w:tab w:val="right" w:pos="7290"/>
        <w:tab w:val="right" w:pos="8190"/>
        <w:tab w:val="right" w:pos="9180"/>
      </w:tabs>
      <w:spacing w:after="0"/>
    </w:pPr>
  </w:style>
  <w:style w:type="paragraph" w:customStyle="1" w:styleId="DRHMemoExcerpt">
    <w:name w:val="DRH: Memo_Excerpt"/>
    <w:rsid w:val="00245507"/>
    <w:pPr>
      <w:spacing w:after="180"/>
    </w:pPr>
    <w:rPr>
      <w:rFonts w:ascii="Helvetica Neue" w:hAnsi="Helvetica Neue"/>
      <w:b/>
      <w:sz w:val="16"/>
    </w:rPr>
  </w:style>
  <w:style w:type="paragraph" w:customStyle="1" w:styleId="DRHMemoHead">
    <w:name w:val="DRH: Memo_Head"/>
    <w:rsid w:val="00245507"/>
    <w:pPr>
      <w:keepNext/>
      <w:shd w:val="clear" w:color="auto" w:fill="0C0C0C"/>
      <w:ind w:left="1440"/>
    </w:pPr>
    <w:rPr>
      <w:rFonts w:ascii="Helvetica Neue" w:hAnsi="Helvetica Neue"/>
      <w:b/>
      <w:caps/>
      <w:color w:val="FFFFFF"/>
    </w:rPr>
  </w:style>
  <w:style w:type="paragraph" w:customStyle="1" w:styleId="DRHMemoSubhead">
    <w:name w:val="DRH: Memo_Subhead"/>
    <w:next w:val="DRHMemoBodyText"/>
    <w:rsid w:val="00245507"/>
    <w:pPr>
      <w:keepNext/>
      <w:spacing w:before="120" w:line="250" w:lineRule="exact"/>
      <w:ind w:left="1440"/>
      <w:outlineLvl w:val="1"/>
    </w:pPr>
    <w:rPr>
      <w:rFonts w:ascii="Helvetica Neue" w:hAnsi="Helvetica Neue"/>
      <w:b/>
    </w:rPr>
  </w:style>
  <w:style w:type="paragraph" w:customStyle="1" w:styleId="COVBodyText">
    <w:name w:val="COV: BodyText"/>
    <w:rsid w:val="00245507"/>
    <w:pPr>
      <w:tabs>
        <w:tab w:val="left" w:pos="480"/>
      </w:tabs>
      <w:spacing w:after="120"/>
    </w:pPr>
    <w:rPr>
      <w:rFonts w:ascii="Arial" w:hAnsi="Arial"/>
    </w:rPr>
  </w:style>
  <w:style w:type="paragraph" w:customStyle="1" w:styleId="COVBodyTextbullet">
    <w:name w:val="COV: BodyText_bullet"/>
    <w:basedOn w:val="DRHMemoBodyText"/>
    <w:rsid w:val="00245507"/>
    <w:pPr>
      <w:numPr>
        <w:numId w:val="2"/>
      </w:numPr>
      <w:tabs>
        <w:tab w:val="clear" w:pos="1800"/>
        <w:tab w:val="left" w:pos="240"/>
        <w:tab w:val="left" w:pos="480"/>
        <w:tab w:val="left" w:pos="720"/>
      </w:tabs>
      <w:spacing w:after="0" w:line="240" w:lineRule="auto"/>
      <w:ind w:left="240" w:hanging="240"/>
    </w:pPr>
    <w:rPr>
      <w:rFonts w:ascii="Arial" w:hAnsi="Arial"/>
    </w:rPr>
  </w:style>
  <w:style w:type="paragraph" w:customStyle="1" w:styleId="COVBodyTextbulletspace">
    <w:name w:val="COV: BodyText_bullet_space"/>
    <w:basedOn w:val="COVBodyTextbullet"/>
    <w:rsid w:val="00245507"/>
    <w:pPr>
      <w:numPr>
        <w:numId w:val="0"/>
      </w:numPr>
      <w:spacing w:after="120"/>
      <w:ind w:left="240" w:hanging="240"/>
    </w:pPr>
  </w:style>
  <w:style w:type="paragraph" w:customStyle="1" w:styleId="COVBodyTextnospace">
    <w:name w:val="COV: BodyText_nospace"/>
    <w:basedOn w:val="COVBodyText"/>
    <w:rsid w:val="00245507"/>
    <w:pPr>
      <w:spacing w:after="0"/>
    </w:pPr>
  </w:style>
  <w:style w:type="paragraph" w:customStyle="1" w:styleId="COVSubheadA">
    <w:name w:val="COV: SubheadA"/>
    <w:basedOn w:val="COVBodyText"/>
    <w:rsid w:val="00245507"/>
    <w:pPr>
      <w:keepNext/>
      <w:keepLines/>
      <w:spacing w:before="180" w:after="0"/>
    </w:pPr>
    <w:rPr>
      <w:b/>
    </w:rPr>
  </w:style>
  <w:style w:type="paragraph" w:customStyle="1" w:styleId="COVSubheadB">
    <w:name w:val="COV: SubheadB"/>
    <w:basedOn w:val="COVSubheadA"/>
    <w:rsid w:val="00245507"/>
    <w:rPr>
      <w:b w:val="0"/>
      <w:i/>
    </w:rPr>
  </w:style>
  <w:style w:type="paragraph" w:customStyle="1" w:styleId="COVSubheadBnospace">
    <w:name w:val="COV: SubheadB_nospace"/>
    <w:basedOn w:val="COVSubheadB"/>
    <w:rsid w:val="00245507"/>
    <w:pPr>
      <w:spacing w:before="0"/>
    </w:pPr>
  </w:style>
  <w:style w:type="paragraph" w:customStyle="1" w:styleId="COVCalendar">
    <w:name w:val="COV: Calendar"/>
    <w:basedOn w:val="COVBodyText"/>
    <w:next w:val="COVSubheadB"/>
    <w:rsid w:val="00245507"/>
    <w:pPr>
      <w:tabs>
        <w:tab w:val="clear" w:pos="480"/>
        <w:tab w:val="decimal" w:pos="240"/>
        <w:tab w:val="left" w:pos="360"/>
      </w:tabs>
      <w:spacing w:after="0"/>
      <w:ind w:left="360" w:hanging="360"/>
    </w:pPr>
  </w:style>
  <w:style w:type="paragraph" w:customStyle="1" w:styleId="COVCalendarbullets">
    <w:name w:val="COV: Calendar_bullets"/>
    <w:basedOn w:val="COVBodyTextbullet"/>
    <w:rsid w:val="00245507"/>
    <w:pPr>
      <w:numPr>
        <w:numId w:val="0"/>
      </w:numPr>
      <w:tabs>
        <w:tab w:val="clear" w:pos="240"/>
        <w:tab w:val="clear" w:pos="480"/>
      </w:tabs>
      <w:ind w:left="600" w:hanging="240"/>
    </w:pPr>
  </w:style>
  <w:style w:type="paragraph" w:customStyle="1" w:styleId="DRHMemoSubheadB">
    <w:name w:val="DRH: Memo_SubheadB"/>
    <w:basedOn w:val="DRHMemoBodyTextnospace"/>
    <w:rsid w:val="00245507"/>
    <w:rPr>
      <w:i/>
    </w:rPr>
  </w:style>
  <w:style w:type="paragraph" w:customStyle="1" w:styleId="CRCSubheadB">
    <w:name w:val="CRC Subhead B"/>
    <w:basedOn w:val="Normal"/>
    <w:qFormat/>
    <w:rsid w:val="002B068E"/>
    <w:pPr>
      <w:autoSpaceDE w:val="0"/>
      <w:autoSpaceDN w:val="0"/>
      <w:adjustRightInd w:val="0"/>
      <w:spacing w:after="0"/>
    </w:pPr>
    <w:rPr>
      <w:rFonts w:ascii="Palatino-Roman" w:eastAsia="Times New Roman" w:hAnsi="Palatino-Roman" w:cs="Palatino-Roman"/>
      <w:b/>
      <w:color w:val="000000"/>
      <w:sz w:val="28"/>
      <w:szCs w:val="28"/>
    </w:rPr>
  </w:style>
  <w:style w:type="paragraph" w:styleId="Header">
    <w:name w:val="header"/>
    <w:basedOn w:val="Normal"/>
    <w:link w:val="HeaderChar"/>
    <w:uiPriority w:val="99"/>
    <w:unhideWhenUsed/>
    <w:rsid w:val="00627221"/>
    <w:pPr>
      <w:tabs>
        <w:tab w:val="center" w:pos="4320"/>
        <w:tab w:val="right" w:pos="8640"/>
      </w:tabs>
      <w:spacing w:after="0"/>
    </w:pPr>
  </w:style>
  <w:style w:type="character" w:customStyle="1" w:styleId="HeaderChar">
    <w:name w:val="Header Char"/>
    <w:basedOn w:val="DefaultParagraphFont"/>
    <w:link w:val="Header"/>
    <w:uiPriority w:val="99"/>
    <w:rsid w:val="00627221"/>
    <w:rPr>
      <w:sz w:val="24"/>
    </w:rPr>
  </w:style>
  <w:style w:type="paragraph" w:styleId="Footer">
    <w:name w:val="footer"/>
    <w:basedOn w:val="Normal"/>
    <w:link w:val="FooterChar"/>
    <w:uiPriority w:val="99"/>
    <w:unhideWhenUsed/>
    <w:rsid w:val="00627221"/>
    <w:pPr>
      <w:tabs>
        <w:tab w:val="center" w:pos="4320"/>
        <w:tab w:val="right" w:pos="8640"/>
      </w:tabs>
      <w:spacing w:after="0"/>
    </w:pPr>
  </w:style>
  <w:style w:type="character" w:customStyle="1" w:styleId="FooterChar">
    <w:name w:val="Footer Char"/>
    <w:basedOn w:val="DefaultParagraphFont"/>
    <w:link w:val="Footer"/>
    <w:uiPriority w:val="99"/>
    <w:rsid w:val="00627221"/>
    <w:rPr>
      <w:sz w:val="24"/>
    </w:rPr>
  </w:style>
  <w:style w:type="paragraph" w:styleId="BalloonText">
    <w:name w:val="Balloon Text"/>
    <w:basedOn w:val="Normal"/>
    <w:link w:val="BalloonTextChar"/>
    <w:uiPriority w:val="99"/>
    <w:semiHidden/>
    <w:unhideWhenUsed/>
    <w:rsid w:val="000C5C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5CF4"/>
    <w:rPr>
      <w:rFonts w:ascii="Lucida Grande" w:hAnsi="Lucida Grande" w:cs="Lucida Grande"/>
      <w:sz w:val="18"/>
      <w:szCs w:val="18"/>
    </w:rPr>
  </w:style>
  <w:style w:type="paragraph" w:styleId="ListParagraph">
    <w:name w:val="List Paragraph"/>
    <w:basedOn w:val="Normal"/>
    <w:uiPriority w:val="34"/>
    <w:qFormat/>
    <w:rsid w:val="00CD2BC2"/>
    <w:pPr>
      <w:ind w:left="720"/>
      <w:contextualSpacing/>
    </w:pPr>
  </w:style>
  <w:style w:type="character" w:styleId="Hyperlink">
    <w:name w:val="Hyperlink"/>
    <w:basedOn w:val="DefaultParagraphFont"/>
    <w:uiPriority w:val="99"/>
    <w:unhideWhenUsed/>
    <w:rsid w:val="00203DA8"/>
    <w:rPr>
      <w:color w:val="0000FF" w:themeColor="hyperlink"/>
      <w:u w:val="single"/>
    </w:rPr>
  </w:style>
  <w:style w:type="character" w:customStyle="1" w:styleId="UnresolvedMention">
    <w:name w:val="Unresolved Mention"/>
    <w:basedOn w:val="DefaultParagraphFont"/>
    <w:uiPriority w:val="99"/>
    <w:semiHidden/>
    <w:unhideWhenUsed/>
    <w:rsid w:val="00203DA8"/>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etwork.crcna.org/church-admin-finance/2019-2020-church-administration-finance-guide" TargetMode="External"/><Relationship Id="rId13" Type="http://schemas.openxmlformats.org/officeDocument/2006/relationships/hyperlink" Target="https://www.crcna.org/sites/default/files/Evaluation_Essentials.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2.crcna.org/spe/resources/sabbaticals" TargetMode="External"/><Relationship Id="rId17" Type="http://schemas.openxmlformats.org/officeDocument/2006/relationships/hyperlink" Target="https://www.crcna.org/resources/church-resources/church-administration-finance/ministers-pensio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crcna.org/thr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crcna.org/pcr/pastors/continuing-education-pastor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network.crcna.org/church-admin-finance/2019-2020-church-administration-finance-guide" TargetMode="External"/><Relationship Id="rId19" Type="http://schemas.openxmlformats.org/officeDocument/2006/relationships/hyperlink" Target="mailto:thrive@crcna.org" TargetMode="External"/><Relationship Id="rId4" Type="http://schemas.openxmlformats.org/officeDocument/2006/relationships/settings" Target="settings.xml"/><Relationship Id="rId9" Type="http://schemas.openxmlformats.org/officeDocument/2006/relationships/hyperlink" Target="https://www.crcna.org/pastors" TargetMode="External"/><Relationship Id="rId14" Type="http://schemas.openxmlformats.org/officeDocument/2006/relationships/hyperlink" Target="https://network.crcna.org/deacons/who-supervises-minister-answer-might-surprise-yo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7xGnai0sE7fGctQY5JSy4Im+7g==">CgMxLjAyCGguZ2pkZ3hzOAByITEwNW9WdEY1UE1OWUNxSk03T052SXpfYWlZdVZRcHV6Vg==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1716</Words>
  <Characters>9785</Characters>
  <Application>Microsoft Office Word</Application>
  <DocSecurity>0</DocSecurity>
  <Lines>81</Lines>
  <Paragraphs>22</Paragraphs>
  <ScaleCrop>false</ScaleCrop>
  <Company>CRCNA</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Heetderks</dc:creator>
  <cp:lastModifiedBy>Sandy Huttenga</cp:lastModifiedBy>
  <cp:revision>3</cp:revision>
  <dcterms:created xsi:type="dcterms:W3CDTF">2011-10-21T15:31:00Z</dcterms:created>
  <dcterms:modified xsi:type="dcterms:W3CDTF">2024-04-24T11:37:00Z</dcterms:modified>
</cp:coreProperties>
</file>